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0E40" w14:textId="30AD168A" w:rsidR="00CD723A" w:rsidRPr="004859F2" w:rsidRDefault="00D612ED" w:rsidP="00CD723A">
      <w:r w:rsidRPr="004859F2">
        <w:t>Wars</w:t>
      </w:r>
      <w:r w:rsidR="0042608C">
        <w:t>zawa</w:t>
      </w:r>
      <w:r w:rsidR="00CD723A" w:rsidRPr="004859F2">
        <w:t>,</w:t>
      </w:r>
      <w:r w:rsidR="001839C1" w:rsidRPr="004859F2">
        <w:t xml:space="preserve"> </w:t>
      </w:r>
      <w:r w:rsidR="005475B4">
        <w:t>1</w:t>
      </w:r>
      <w:r w:rsidR="0096161D">
        <w:t>9</w:t>
      </w:r>
      <w:r w:rsidR="001839C1" w:rsidRPr="004859F2">
        <w:t>.0</w:t>
      </w:r>
      <w:r w:rsidR="005475B4">
        <w:t>6</w:t>
      </w:r>
      <w:r w:rsidRPr="004859F2">
        <w:t>.2</w:t>
      </w:r>
      <w:r w:rsidR="004249F9" w:rsidRPr="004859F2">
        <w:t>0</w:t>
      </w:r>
      <w:r w:rsidR="00A10E01" w:rsidRPr="004859F2">
        <w:t>2</w:t>
      </w:r>
      <w:r w:rsidR="00870912" w:rsidRPr="004859F2">
        <w:t>6</w:t>
      </w:r>
      <w:r w:rsidRPr="004859F2">
        <w:t xml:space="preserve"> r.</w:t>
      </w:r>
    </w:p>
    <w:p w14:paraId="2F4A7C13" w14:textId="77777777" w:rsidR="00422A2C" w:rsidRPr="004859F2" w:rsidRDefault="00422A2C" w:rsidP="61E7C077">
      <w:pPr>
        <w:rPr>
          <w:sz w:val="20"/>
        </w:rPr>
      </w:pPr>
    </w:p>
    <w:p w14:paraId="5786C209" w14:textId="77777777" w:rsidR="00543036" w:rsidRPr="004859F2" w:rsidRDefault="00991878" w:rsidP="00752921">
      <w:r w:rsidRPr="004859F2">
        <w:rPr>
          <w:noProof/>
          <w:lang w:eastAsia="ja-JP"/>
        </w:rPr>
        <mc:AlternateContent>
          <mc:Choice Requires="wps">
            <w:drawing>
              <wp:inline distT="0" distB="0" distL="0" distR="0" wp14:anchorId="208E4866" wp14:editId="0D7C2E59">
                <wp:extent cx="6479177" cy="270000"/>
                <wp:effectExtent l="0" t="0" r="0" b="0"/>
                <wp:docPr id="6" name="Rectangle 6"/>
                <wp:cNvGraphicFramePr/>
                <a:graphic xmlns:a="http://schemas.openxmlformats.org/drawingml/2006/main">
                  <a:graphicData uri="http://schemas.microsoft.com/office/word/2010/wordprocessingShape">
                    <wps:wsp>
                      <wps:cNvSpPr/>
                      <wps:spPr>
                        <a:xfrm>
                          <a:off x="0" y="0"/>
                          <a:ext cx="6479177" cy="270000"/>
                        </a:xfrm>
                        <a:prstGeom prst="rect">
                          <a:avLst/>
                        </a:pr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99454B" w14:textId="6BD087F7" w:rsidR="001174CD" w:rsidRPr="004859F2" w:rsidRDefault="0042608C" w:rsidP="008C4C01">
                            <w:pPr>
                              <w:pStyle w:val="Subtitle"/>
                              <w:rPr>
                                <w:noProof w:val="0"/>
                              </w:rPr>
                            </w:pPr>
                            <w:r>
                              <w:rPr>
                                <w:noProof w:val="0"/>
                              </w:rPr>
                              <w:t>INFORMACJA PRASOWA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208E4866"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" fillcolor="#00a76c [3204]" stroked="f" strokeweight=".25pt">
                <v:textbox inset="0,0,0,0">
                  <w:txbxContent>
                    <w:p w14:paraId="7399454B" w14:textId="6BD087F7" w:rsidR="001174CD" w:rsidRPr="004859F2" w:rsidRDefault="0042608C" w:rsidP="008C4C01">
                      <w:pPr>
                        <w:pStyle w:val="Subtitle"/>
                        <w:rPr>
                          <w:noProof w:val="0"/>
                        </w:rPr>
                      </w:pPr>
                      <w:r>
                        <w:rPr>
                          <w:noProof w:val="0"/>
                        </w:rPr>
                        <w:t>INFORMACJA PRASOWA</w:t>
                      </w:r>
                    </w:p>
                  </w:txbxContent>
                </v:textbox>
                <w10:anchorlock/>
              </v:rect>
            </w:pict>
          </mc:Fallback>
        </mc:AlternateContent>
      </w:r>
    </w:p>
    <w:p w14:paraId="25E25666" w14:textId="77777777" w:rsidR="00870912" w:rsidRPr="00663EA7" w:rsidRDefault="00870912" w:rsidP="64264102">
      <w:pPr>
        <w:spacing w:after="160" w:line="257" w:lineRule="auto"/>
        <w:rPr>
          <w:rFonts w:eastAsiaTheme="minorEastAsia" w:cstheme="minorBidi"/>
          <w:b/>
          <w:bCs/>
          <w:color w:val="60A500"/>
          <w:sz w:val="32"/>
          <w:szCs w:val="32"/>
        </w:rPr>
      </w:pPr>
    </w:p>
    <w:p w14:paraId="293F19D7" w14:textId="0739B529" w:rsidR="002A67B0" w:rsidRPr="002A67B0" w:rsidRDefault="002A67B0" w:rsidP="002A67B0">
      <w:pPr>
        <w:spacing w:after="160" w:line="278" w:lineRule="auto"/>
        <w:rPr>
          <w:rFonts w:ascii="Arial" w:hAnsi="Arial"/>
          <w:b/>
          <w:bCs/>
          <w:color w:val="19A347"/>
          <w:sz w:val="32"/>
          <w:szCs w:val="32"/>
        </w:rPr>
      </w:pPr>
      <w:r w:rsidRPr="002A67B0">
        <w:rPr>
          <w:rFonts w:ascii="Arial" w:hAnsi="Arial"/>
          <w:b/>
          <w:bCs/>
          <w:color w:val="19A347"/>
          <w:sz w:val="32"/>
          <w:szCs w:val="32"/>
        </w:rPr>
        <w:t xml:space="preserve">Małgorzata </w:t>
      </w:r>
      <w:proofErr w:type="spellStart"/>
      <w:r w:rsidRPr="002A67B0">
        <w:rPr>
          <w:rFonts w:ascii="Arial" w:hAnsi="Arial"/>
          <w:b/>
          <w:bCs/>
          <w:color w:val="19A347"/>
          <w:sz w:val="32"/>
          <w:szCs w:val="32"/>
        </w:rPr>
        <w:t>Fibakiewicz</w:t>
      </w:r>
      <w:proofErr w:type="spellEnd"/>
      <w:r w:rsidRPr="002A67B0">
        <w:rPr>
          <w:rFonts w:ascii="Arial" w:hAnsi="Arial"/>
          <w:b/>
          <w:bCs/>
          <w:color w:val="19A347"/>
          <w:sz w:val="32"/>
          <w:szCs w:val="32"/>
        </w:rPr>
        <w:t xml:space="preserve"> powołana na stanowisko Prezes Zarządu BNP </w:t>
      </w:r>
      <w:proofErr w:type="spellStart"/>
      <w:r w:rsidRPr="002A67B0">
        <w:rPr>
          <w:rFonts w:ascii="Arial" w:hAnsi="Arial"/>
          <w:b/>
          <w:bCs/>
          <w:color w:val="19A347"/>
          <w:sz w:val="32"/>
          <w:szCs w:val="32"/>
        </w:rPr>
        <w:t>Paribas</w:t>
      </w:r>
      <w:proofErr w:type="spellEnd"/>
      <w:r w:rsidRPr="002A67B0">
        <w:rPr>
          <w:rFonts w:ascii="Arial" w:hAnsi="Arial"/>
          <w:b/>
          <w:bCs/>
          <w:color w:val="19A347"/>
          <w:sz w:val="32"/>
          <w:szCs w:val="32"/>
        </w:rPr>
        <w:t xml:space="preserve"> Real </w:t>
      </w:r>
      <w:proofErr w:type="spellStart"/>
      <w:r w:rsidRPr="002A67B0">
        <w:rPr>
          <w:rFonts w:ascii="Arial" w:hAnsi="Arial"/>
          <w:b/>
          <w:bCs/>
          <w:color w:val="19A347"/>
          <w:sz w:val="32"/>
          <w:szCs w:val="32"/>
        </w:rPr>
        <w:t>Estate</w:t>
      </w:r>
      <w:proofErr w:type="spellEnd"/>
      <w:r w:rsidRPr="002A67B0">
        <w:rPr>
          <w:rFonts w:ascii="Arial" w:hAnsi="Arial"/>
          <w:b/>
          <w:bCs/>
          <w:color w:val="19A347"/>
          <w:sz w:val="32"/>
          <w:szCs w:val="32"/>
        </w:rPr>
        <w:t xml:space="preserve"> Pol</w:t>
      </w:r>
      <w:r w:rsidR="002528E5">
        <w:rPr>
          <w:rFonts w:ascii="Arial" w:hAnsi="Arial"/>
          <w:b/>
          <w:bCs/>
          <w:color w:val="19A347"/>
          <w:sz w:val="32"/>
          <w:szCs w:val="32"/>
        </w:rPr>
        <w:t>and</w:t>
      </w:r>
    </w:p>
    <w:p w14:paraId="29D816B4" w14:textId="74CF1A34" w:rsidR="005475B4" w:rsidRPr="002A67B0" w:rsidRDefault="005475B4" w:rsidP="005475B4">
      <w:pPr>
        <w:rPr>
          <w:rFonts w:ascii="Arial" w:hAnsi="Arial"/>
          <w:b/>
          <w:bCs/>
          <w:color w:val="19A347"/>
          <w:sz w:val="32"/>
          <w:szCs w:val="32"/>
        </w:rPr>
      </w:pPr>
    </w:p>
    <w:p w14:paraId="3247866D" w14:textId="5EEB1B07" w:rsidR="00DA1BAA" w:rsidRPr="00106CBD" w:rsidRDefault="00DA1BAA" w:rsidP="00DA1BAA">
      <w:pPr>
        <w:spacing w:after="160" w:line="278" w:lineRule="auto"/>
        <w:rPr>
          <w:rFonts w:ascii="Arial" w:hAnsi="Arial"/>
          <w:b/>
          <w:bCs/>
          <w:szCs w:val="24"/>
        </w:rPr>
      </w:pPr>
      <w:r w:rsidRPr="00106CBD">
        <w:rPr>
          <w:rFonts w:ascii="Arial" w:hAnsi="Arial"/>
          <w:b/>
          <w:bCs/>
          <w:szCs w:val="24"/>
        </w:rPr>
        <w:t xml:space="preserve">BNP </w:t>
      </w:r>
      <w:proofErr w:type="spellStart"/>
      <w:r w:rsidRPr="00106CBD">
        <w:rPr>
          <w:rFonts w:ascii="Arial" w:hAnsi="Arial"/>
          <w:b/>
          <w:bCs/>
          <w:szCs w:val="24"/>
        </w:rPr>
        <w:t>Paribas</w:t>
      </w:r>
      <w:proofErr w:type="spellEnd"/>
      <w:r w:rsidRPr="00106CBD">
        <w:rPr>
          <w:rFonts w:ascii="Arial" w:hAnsi="Arial"/>
          <w:b/>
          <w:bCs/>
          <w:szCs w:val="24"/>
        </w:rPr>
        <w:t xml:space="preserve"> Real </w:t>
      </w:r>
      <w:proofErr w:type="spellStart"/>
      <w:r w:rsidRPr="00106CBD">
        <w:rPr>
          <w:rFonts w:ascii="Arial" w:hAnsi="Arial"/>
          <w:b/>
          <w:bCs/>
          <w:szCs w:val="24"/>
        </w:rPr>
        <w:t>Estate</w:t>
      </w:r>
      <w:proofErr w:type="spellEnd"/>
      <w:r w:rsidRPr="00106CBD">
        <w:rPr>
          <w:rFonts w:ascii="Arial" w:hAnsi="Arial"/>
          <w:b/>
          <w:bCs/>
          <w:szCs w:val="24"/>
        </w:rPr>
        <w:t xml:space="preserve"> Pol</w:t>
      </w:r>
      <w:r w:rsidR="002528E5">
        <w:rPr>
          <w:rFonts w:ascii="Arial" w:hAnsi="Arial"/>
          <w:b/>
          <w:bCs/>
          <w:szCs w:val="24"/>
        </w:rPr>
        <w:t>and</w:t>
      </w:r>
      <w:r w:rsidRPr="00106CBD">
        <w:rPr>
          <w:rFonts w:ascii="Arial" w:hAnsi="Arial"/>
          <w:b/>
          <w:bCs/>
          <w:szCs w:val="24"/>
        </w:rPr>
        <w:t xml:space="preserve"> z przyjemnością informuje o powołaniu Małgorzaty </w:t>
      </w:r>
      <w:proofErr w:type="spellStart"/>
      <w:r w:rsidRPr="00106CBD">
        <w:rPr>
          <w:rFonts w:ascii="Arial" w:hAnsi="Arial"/>
          <w:b/>
          <w:bCs/>
          <w:szCs w:val="24"/>
        </w:rPr>
        <w:t>Fibakiewicz</w:t>
      </w:r>
      <w:proofErr w:type="spellEnd"/>
      <w:r w:rsidRPr="00106CBD">
        <w:rPr>
          <w:rFonts w:ascii="Arial" w:hAnsi="Arial"/>
          <w:b/>
          <w:bCs/>
          <w:szCs w:val="24"/>
        </w:rPr>
        <w:t xml:space="preserve"> na stanowisko Prezes Zarządu (Chief </w:t>
      </w:r>
      <w:proofErr w:type="spellStart"/>
      <w:r w:rsidRPr="00106CBD">
        <w:rPr>
          <w:rFonts w:ascii="Arial" w:hAnsi="Arial"/>
          <w:b/>
          <w:bCs/>
          <w:szCs w:val="24"/>
        </w:rPr>
        <w:t>Executive</w:t>
      </w:r>
      <w:proofErr w:type="spellEnd"/>
      <w:r w:rsidRPr="00106CBD">
        <w:rPr>
          <w:rFonts w:ascii="Arial" w:hAnsi="Arial"/>
          <w:b/>
          <w:bCs/>
          <w:szCs w:val="24"/>
        </w:rPr>
        <w:t xml:space="preserve"> </w:t>
      </w:r>
      <w:proofErr w:type="spellStart"/>
      <w:r w:rsidRPr="00106CBD">
        <w:rPr>
          <w:rFonts w:ascii="Arial" w:hAnsi="Arial"/>
          <w:b/>
          <w:bCs/>
          <w:szCs w:val="24"/>
        </w:rPr>
        <w:t>Officer</w:t>
      </w:r>
      <w:proofErr w:type="spellEnd"/>
      <w:r w:rsidRPr="00106CBD">
        <w:rPr>
          <w:rFonts w:ascii="Arial" w:hAnsi="Arial"/>
          <w:b/>
          <w:bCs/>
          <w:szCs w:val="24"/>
        </w:rPr>
        <w:t xml:space="preserve">). </w:t>
      </w:r>
    </w:p>
    <w:p w14:paraId="7E38617F" w14:textId="7CFCBF76" w:rsidR="005475B4" w:rsidRPr="00106CBD" w:rsidRDefault="005475B4" w:rsidP="005475B4">
      <w:pPr>
        <w:rPr>
          <w:rFonts w:ascii="Arial" w:hAnsi="Arial"/>
          <w:b/>
          <w:bCs/>
          <w:szCs w:val="24"/>
        </w:rPr>
      </w:pPr>
    </w:p>
    <w:p w14:paraId="3EBF562B" w14:textId="75101A81" w:rsidR="005475B4" w:rsidRPr="00106CBD" w:rsidRDefault="00106CBD" w:rsidP="0045708E">
      <w:pPr>
        <w:spacing w:after="160" w:line="278" w:lineRule="auto"/>
        <w:rPr>
          <w:rFonts w:ascii="Arial" w:hAnsi="Arial"/>
          <w:szCs w:val="24"/>
        </w:rPr>
      </w:pPr>
      <w:r w:rsidRPr="00106CBD">
        <w:rPr>
          <w:rFonts w:ascii="Arial" w:hAnsi="Arial"/>
          <w:szCs w:val="24"/>
        </w:rPr>
        <w:t>Małgorzata</w:t>
      </w:r>
      <w:r w:rsidR="00800CE3">
        <w:rPr>
          <w:rFonts w:ascii="Arial" w:hAnsi="Arial"/>
          <w:szCs w:val="24"/>
        </w:rPr>
        <w:t xml:space="preserve"> </w:t>
      </w:r>
      <w:proofErr w:type="spellStart"/>
      <w:r w:rsidRPr="00106CBD">
        <w:rPr>
          <w:rFonts w:ascii="Arial" w:hAnsi="Arial"/>
          <w:szCs w:val="24"/>
        </w:rPr>
        <w:t>Fibakiewicz</w:t>
      </w:r>
      <w:proofErr w:type="spellEnd"/>
      <w:r w:rsidRPr="00106CBD">
        <w:rPr>
          <w:rFonts w:ascii="Arial" w:hAnsi="Arial"/>
          <w:szCs w:val="24"/>
        </w:rPr>
        <w:t xml:space="preserve"> posiada ponad 20 lat doświadczenia na rynku nieruchomości komercyjnych. </w:t>
      </w:r>
      <w:r w:rsidRPr="00D27F38">
        <w:rPr>
          <w:rFonts w:ascii="Arial" w:hAnsi="Arial"/>
          <w:szCs w:val="24"/>
        </w:rPr>
        <w:t>Do nowej roli wnosi bogat</w:t>
      </w:r>
      <w:r w:rsidR="00D03951">
        <w:rPr>
          <w:rFonts w:ascii="Arial" w:hAnsi="Arial"/>
          <w:szCs w:val="24"/>
        </w:rPr>
        <w:t>ą</w:t>
      </w:r>
      <w:r w:rsidRPr="00D27F38">
        <w:rPr>
          <w:rFonts w:ascii="Arial" w:hAnsi="Arial"/>
          <w:szCs w:val="24"/>
        </w:rPr>
        <w:t xml:space="preserve"> </w:t>
      </w:r>
      <w:r w:rsidR="00D03951">
        <w:rPr>
          <w:rFonts w:ascii="Arial" w:hAnsi="Arial"/>
          <w:szCs w:val="24"/>
        </w:rPr>
        <w:t xml:space="preserve">praktykę </w:t>
      </w:r>
      <w:r w:rsidRPr="00D27F38">
        <w:rPr>
          <w:rFonts w:ascii="Arial" w:hAnsi="Arial"/>
          <w:szCs w:val="24"/>
        </w:rPr>
        <w:t>menedżers</w:t>
      </w:r>
      <w:r w:rsidR="00D03951">
        <w:rPr>
          <w:rFonts w:ascii="Arial" w:hAnsi="Arial"/>
          <w:szCs w:val="24"/>
        </w:rPr>
        <w:t>ką</w:t>
      </w:r>
      <w:r w:rsidRPr="00D27F38">
        <w:rPr>
          <w:rFonts w:ascii="Arial" w:hAnsi="Arial"/>
          <w:szCs w:val="24"/>
        </w:rPr>
        <w:t>, dogłębną znajomość rynku oraz imponujący dorobek w realizacji złożonych projektów doradczych i transakcyjnych. Swoją karierę zawodową rozpoczynała w sektorze najmu powierzchni biurowych, a następnie rozwijała ją w wielu obszarach biznesu, skutecznie zarządzając interdyscyplinarnymi zespołami i działając na styku doradztwa transakcyjnego, analiz rynkowych, consultingu, badań rynku oraz usług doradztwa strategicznego.</w:t>
      </w:r>
    </w:p>
    <w:p w14:paraId="0423E457" w14:textId="77777777" w:rsidR="00373CDB" w:rsidRPr="00D27F38" w:rsidRDefault="00373CDB" w:rsidP="00373CDB">
      <w:pPr>
        <w:spacing w:after="160" w:line="278" w:lineRule="auto"/>
        <w:rPr>
          <w:rFonts w:ascii="Arial" w:hAnsi="Arial"/>
          <w:szCs w:val="24"/>
        </w:rPr>
      </w:pPr>
      <w:r w:rsidRPr="00D27F38">
        <w:rPr>
          <w:rFonts w:ascii="Arial" w:hAnsi="Arial"/>
          <w:szCs w:val="24"/>
        </w:rPr>
        <w:t>Jej doświadczenie wykracza daleko poza sektor biurowy. Obejmuje ono realizację projektów na styku różnych obszarów biznesowych, inicjatyw strategicznych oraz współpracę pomiędzy różnymi liniami biznesowymi, co daje jej unikalne spojrzenie zarówno na potrzeby klientów, jak i na zmieniającą się dynamikę rynku.</w:t>
      </w:r>
    </w:p>
    <w:p w14:paraId="6FFB7D26" w14:textId="77777777" w:rsidR="00373CDB" w:rsidRPr="00D27F38" w:rsidRDefault="00373CDB" w:rsidP="00373CDB">
      <w:pPr>
        <w:spacing w:after="160" w:line="278" w:lineRule="auto"/>
        <w:rPr>
          <w:rFonts w:ascii="Arial" w:hAnsi="Arial"/>
          <w:szCs w:val="24"/>
        </w:rPr>
      </w:pPr>
      <w:r w:rsidRPr="00D27F38">
        <w:rPr>
          <w:rFonts w:ascii="Arial" w:hAnsi="Arial"/>
          <w:szCs w:val="24"/>
        </w:rPr>
        <w:t>Znana jest z partnerskiego stylu zarządzania, silnej orientacji na klienta oraz umiejętności skutecznego działania w złożonym środowisku biznesowym, Małgorzata odegrała istotną rolę w umacnianiu pozycji rynkowej firmy i wspieraniu jej długoterminowego rozwoju.</w:t>
      </w:r>
    </w:p>
    <w:p w14:paraId="1DFD06B4" w14:textId="77777777" w:rsidR="00373CDB" w:rsidRPr="00162AA9" w:rsidRDefault="00373CDB" w:rsidP="00373CDB">
      <w:pPr>
        <w:spacing w:after="160" w:line="278" w:lineRule="auto"/>
        <w:rPr>
          <w:rFonts w:ascii="Arial" w:hAnsi="Arial"/>
          <w:b/>
          <w:bCs/>
          <w:szCs w:val="24"/>
        </w:rPr>
      </w:pPr>
      <w:r w:rsidRPr="00D27F38">
        <w:rPr>
          <w:rFonts w:ascii="Arial" w:hAnsi="Arial"/>
          <w:szCs w:val="24"/>
        </w:rPr>
        <w:t xml:space="preserve">„Polska jest strategicznym rynkiem dla BNP </w:t>
      </w:r>
      <w:proofErr w:type="spellStart"/>
      <w:r w:rsidRPr="00D27F38">
        <w:rPr>
          <w:rFonts w:ascii="Arial" w:hAnsi="Arial"/>
          <w:szCs w:val="24"/>
        </w:rPr>
        <w:t>Paribas</w:t>
      </w:r>
      <w:proofErr w:type="spellEnd"/>
      <w:r w:rsidRPr="00D27F38">
        <w:rPr>
          <w:rFonts w:ascii="Arial" w:hAnsi="Arial"/>
          <w:szCs w:val="24"/>
        </w:rPr>
        <w:t xml:space="preserve"> Real </w:t>
      </w:r>
      <w:proofErr w:type="spellStart"/>
      <w:r w:rsidRPr="00D27F38">
        <w:rPr>
          <w:rFonts w:ascii="Arial" w:hAnsi="Arial"/>
          <w:szCs w:val="24"/>
        </w:rPr>
        <w:t>Estate</w:t>
      </w:r>
      <w:proofErr w:type="spellEnd"/>
      <w:r w:rsidRPr="00D27F38">
        <w:rPr>
          <w:rFonts w:ascii="Arial" w:hAnsi="Arial"/>
          <w:szCs w:val="24"/>
        </w:rPr>
        <w:t xml:space="preserve"> i jestem przekonany, że pod przywództwem Małgorzaty będziemy mogli jeszcze bardziej umocnić naszą pozycję oraz przyspieszyć rozwój działalności w kraju. W czasie, gdy cała branża przechodzi głęboką transformację, jej umiejętność integrowania zespołów, przewidywania trendów rynkowych oraz budowania współpracy pomiędzy liniami biznesowymi będzie kluczowa dla tworzenia długoterminowej wartości dla naszych klientów i partnerów” – powiedział </w:t>
      </w:r>
      <w:r w:rsidRPr="00162AA9">
        <w:rPr>
          <w:rFonts w:ascii="Arial" w:hAnsi="Arial"/>
          <w:b/>
          <w:bCs/>
          <w:szCs w:val="24"/>
        </w:rPr>
        <w:t>Jean-</w:t>
      </w:r>
      <w:proofErr w:type="spellStart"/>
      <w:r w:rsidRPr="00162AA9">
        <w:rPr>
          <w:rFonts w:ascii="Arial" w:hAnsi="Arial"/>
          <w:b/>
          <w:bCs/>
          <w:szCs w:val="24"/>
        </w:rPr>
        <w:t>Maxime</w:t>
      </w:r>
      <w:proofErr w:type="spellEnd"/>
      <w:r w:rsidRPr="00162AA9">
        <w:rPr>
          <w:rFonts w:ascii="Arial" w:hAnsi="Arial"/>
          <w:b/>
          <w:bCs/>
          <w:szCs w:val="24"/>
        </w:rPr>
        <w:t xml:space="preserve"> </w:t>
      </w:r>
      <w:proofErr w:type="spellStart"/>
      <w:r w:rsidRPr="00162AA9">
        <w:rPr>
          <w:rFonts w:ascii="Arial" w:hAnsi="Arial"/>
          <w:b/>
          <w:bCs/>
          <w:szCs w:val="24"/>
        </w:rPr>
        <w:t>Jouis</w:t>
      </w:r>
      <w:proofErr w:type="spellEnd"/>
      <w:r w:rsidRPr="00162AA9">
        <w:rPr>
          <w:rFonts w:ascii="Arial" w:hAnsi="Arial"/>
          <w:b/>
          <w:bCs/>
          <w:szCs w:val="24"/>
        </w:rPr>
        <w:t xml:space="preserve">, CEO BNP </w:t>
      </w:r>
      <w:proofErr w:type="spellStart"/>
      <w:r w:rsidRPr="00162AA9">
        <w:rPr>
          <w:rFonts w:ascii="Arial" w:hAnsi="Arial"/>
          <w:b/>
          <w:bCs/>
          <w:szCs w:val="24"/>
        </w:rPr>
        <w:t>Paribas</w:t>
      </w:r>
      <w:proofErr w:type="spellEnd"/>
      <w:r w:rsidRPr="00162AA9">
        <w:rPr>
          <w:rFonts w:ascii="Arial" w:hAnsi="Arial"/>
          <w:b/>
          <w:bCs/>
          <w:szCs w:val="24"/>
        </w:rPr>
        <w:t xml:space="preserve"> Real </w:t>
      </w:r>
      <w:proofErr w:type="spellStart"/>
      <w:r w:rsidRPr="00162AA9">
        <w:rPr>
          <w:rFonts w:ascii="Arial" w:hAnsi="Arial"/>
          <w:b/>
          <w:bCs/>
          <w:szCs w:val="24"/>
        </w:rPr>
        <w:t>Estate</w:t>
      </w:r>
      <w:proofErr w:type="spellEnd"/>
      <w:r w:rsidRPr="00162AA9">
        <w:rPr>
          <w:rFonts w:ascii="Arial" w:hAnsi="Arial"/>
          <w:b/>
          <w:bCs/>
          <w:szCs w:val="24"/>
        </w:rPr>
        <w:t>.</w:t>
      </w:r>
    </w:p>
    <w:p w14:paraId="77843493" w14:textId="77777777" w:rsidR="00D27F38" w:rsidRPr="00D27F38" w:rsidRDefault="00D27F38" w:rsidP="00D27F38">
      <w:pPr>
        <w:spacing w:after="160" w:line="278" w:lineRule="auto"/>
        <w:rPr>
          <w:rFonts w:ascii="Arial" w:hAnsi="Arial"/>
          <w:szCs w:val="24"/>
        </w:rPr>
      </w:pPr>
      <w:r w:rsidRPr="00D27F38">
        <w:rPr>
          <w:rFonts w:ascii="Arial" w:hAnsi="Arial"/>
          <w:szCs w:val="24"/>
        </w:rPr>
        <w:t xml:space="preserve">Małgorzata obejmuje stanowisko po Eriku </w:t>
      </w:r>
      <w:proofErr w:type="spellStart"/>
      <w:r w:rsidRPr="00D27F38">
        <w:rPr>
          <w:rFonts w:ascii="Arial" w:hAnsi="Arial"/>
          <w:szCs w:val="24"/>
        </w:rPr>
        <w:t>Drukkerze</w:t>
      </w:r>
      <w:proofErr w:type="spellEnd"/>
      <w:r w:rsidRPr="00D27F38">
        <w:rPr>
          <w:rFonts w:ascii="Arial" w:hAnsi="Arial"/>
          <w:szCs w:val="24"/>
        </w:rPr>
        <w:t>, któremu firma składa podziękowania za jego znaczący wkład w rozwój organizacji na przestrzeni ostatnich 13 lat. Przez siedem lat kierowania działalnością spółki w Polsce odegrał kluczową rolę w umacnianiu jej pozycji rynkowej, zwiększaniu przychodów i rentowności oraz skutecznym prowadzeniu biznesu przez okres stabilnego wzrostu, pomimo wymagającego otoczenia rynkowego.</w:t>
      </w:r>
    </w:p>
    <w:p w14:paraId="25E1F50C" w14:textId="77777777" w:rsidR="00D27F38" w:rsidRPr="00D27F38" w:rsidRDefault="00D27F38" w:rsidP="00D27F38">
      <w:pPr>
        <w:spacing w:after="160" w:line="278" w:lineRule="auto"/>
        <w:rPr>
          <w:rFonts w:ascii="Arial" w:hAnsi="Arial"/>
          <w:szCs w:val="24"/>
        </w:rPr>
      </w:pPr>
    </w:p>
    <w:p w14:paraId="7577F6AA" w14:textId="3C245A71" w:rsidR="00D27F38" w:rsidRPr="00D27F38" w:rsidRDefault="00D27F38" w:rsidP="00D27F38">
      <w:pPr>
        <w:spacing w:after="160" w:line="278" w:lineRule="auto"/>
        <w:rPr>
          <w:rFonts w:ascii="Arial" w:hAnsi="Arial"/>
          <w:szCs w:val="24"/>
        </w:rPr>
      </w:pPr>
      <w:r w:rsidRPr="00D27F38">
        <w:rPr>
          <w:rFonts w:ascii="Arial" w:hAnsi="Arial"/>
          <w:szCs w:val="24"/>
        </w:rPr>
        <w:t xml:space="preserve">Pod jego kierownictwem firma rozwijała również swoje kompetencje, inwestując w innowacje, rozwiązania oparte na danych oraz nowe narzędzia i usługi, które jeszcze lepiej wspierają </w:t>
      </w:r>
      <w:r w:rsidRPr="00D27F38">
        <w:rPr>
          <w:rFonts w:ascii="Arial" w:hAnsi="Arial"/>
          <w:szCs w:val="24"/>
        </w:rPr>
        <w:lastRenderedPageBreak/>
        <w:t>klientów i zespoły. Działania te stworzyły solidne fundamenty dla dalszego, długoterminowego rozwoju organizacji.</w:t>
      </w:r>
    </w:p>
    <w:p w14:paraId="163ED112" w14:textId="77777777" w:rsidR="00D27F38" w:rsidRPr="00D27F38" w:rsidRDefault="00D27F38" w:rsidP="00D27F38">
      <w:pPr>
        <w:spacing w:after="160" w:line="278" w:lineRule="auto"/>
        <w:rPr>
          <w:rFonts w:ascii="Arial" w:hAnsi="Arial"/>
          <w:szCs w:val="24"/>
        </w:rPr>
      </w:pPr>
      <w:r w:rsidRPr="00D27F38">
        <w:rPr>
          <w:rFonts w:ascii="Arial" w:hAnsi="Arial"/>
          <w:szCs w:val="24"/>
        </w:rPr>
        <w:t>Doceniamy jego zaangażowanie, wizję oraz przywództwo w tym okresie i życzymy mu wielu sukcesów w dalszej karierze zawodowej.</w:t>
      </w:r>
    </w:p>
    <w:p w14:paraId="403956AB" w14:textId="77777777" w:rsidR="00373CDB" w:rsidRPr="00D27F38" w:rsidRDefault="00373CDB" w:rsidP="00373CDB">
      <w:pPr>
        <w:spacing w:after="160" w:line="278" w:lineRule="auto"/>
        <w:rPr>
          <w:rFonts w:ascii="Arial" w:hAnsi="Arial"/>
          <w:b/>
          <w:bCs/>
          <w:szCs w:val="24"/>
        </w:rPr>
      </w:pPr>
    </w:p>
    <w:p w14:paraId="1872C63D" w14:textId="58834D4D" w:rsidR="00373CDB" w:rsidRPr="005A4C33" w:rsidRDefault="00373CDB" w:rsidP="00373CDB">
      <w:pPr>
        <w:spacing w:after="160" w:line="278" w:lineRule="auto"/>
        <w:rPr>
          <w:rFonts w:ascii="Arial" w:hAnsi="Arial"/>
          <w:b/>
          <w:bCs/>
          <w:szCs w:val="24"/>
        </w:rPr>
      </w:pPr>
      <w:r w:rsidRPr="005A4C33">
        <w:rPr>
          <w:rFonts w:ascii="Arial" w:hAnsi="Arial"/>
          <w:b/>
          <w:bCs/>
          <w:color w:val="19A347"/>
          <w:szCs w:val="24"/>
        </w:rPr>
        <w:t>Biografia</w:t>
      </w:r>
    </w:p>
    <w:p w14:paraId="06156BB2" w14:textId="77777777" w:rsidR="00373CDB" w:rsidRPr="00D27F38" w:rsidRDefault="00373CDB" w:rsidP="00373CDB">
      <w:pPr>
        <w:spacing w:after="160" w:line="278" w:lineRule="auto"/>
        <w:rPr>
          <w:rFonts w:ascii="Arial" w:hAnsi="Arial"/>
          <w:szCs w:val="24"/>
        </w:rPr>
      </w:pPr>
      <w:r w:rsidRPr="00373CDB">
        <w:rPr>
          <w:rFonts w:ascii="Arial" w:hAnsi="Arial"/>
          <w:szCs w:val="24"/>
        </w:rPr>
        <w:t xml:space="preserve">Przed dołączeniem do BNP </w:t>
      </w:r>
      <w:proofErr w:type="spellStart"/>
      <w:r w:rsidRPr="00373CDB">
        <w:rPr>
          <w:rFonts w:ascii="Arial" w:hAnsi="Arial"/>
          <w:szCs w:val="24"/>
        </w:rPr>
        <w:t>Paribas</w:t>
      </w:r>
      <w:proofErr w:type="spellEnd"/>
      <w:r w:rsidRPr="00373CDB">
        <w:rPr>
          <w:rFonts w:ascii="Arial" w:hAnsi="Arial"/>
          <w:szCs w:val="24"/>
        </w:rPr>
        <w:t xml:space="preserve"> Real </w:t>
      </w:r>
      <w:proofErr w:type="spellStart"/>
      <w:r w:rsidRPr="00373CDB">
        <w:rPr>
          <w:rFonts w:ascii="Arial" w:hAnsi="Arial"/>
          <w:szCs w:val="24"/>
        </w:rPr>
        <w:t>Estate</w:t>
      </w:r>
      <w:proofErr w:type="spellEnd"/>
      <w:r w:rsidRPr="00373CDB">
        <w:rPr>
          <w:rFonts w:ascii="Arial" w:hAnsi="Arial"/>
          <w:szCs w:val="24"/>
        </w:rPr>
        <w:t xml:space="preserve"> Małgorzata </w:t>
      </w:r>
      <w:proofErr w:type="spellStart"/>
      <w:r w:rsidRPr="00373CDB">
        <w:rPr>
          <w:rFonts w:ascii="Arial" w:hAnsi="Arial"/>
          <w:szCs w:val="24"/>
        </w:rPr>
        <w:t>Fibakiewicz</w:t>
      </w:r>
      <w:proofErr w:type="spellEnd"/>
      <w:r w:rsidRPr="00373CDB">
        <w:rPr>
          <w:rFonts w:ascii="Arial" w:hAnsi="Arial"/>
          <w:szCs w:val="24"/>
        </w:rPr>
        <w:t xml:space="preserve"> przez ponad dekadę zdobywała doświadczenie w obszarze nieruchomości korporacyjnych i bankowości, zajmując stanowiska kierownicze w firmach DTZ (obecnie </w:t>
      </w:r>
      <w:proofErr w:type="spellStart"/>
      <w:r w:rsidRPr="00373CDB">
        <w:rPr>
          <w:rFonts w:ascii="Arial" w:hAnsi="Arial"/>
          <w:szCs w:val="24"/>
        </w:rPr>
        <w:t>Cushman</w:t>
      </w:r>
      <w:proofErr w:type="spellEnd"/>
      <w:r w:rsidRPr="00373CDB">
        <w:rPr>
          <w:rFonts w:ascii="Arial" w:hAnsi="Arial"/>
          <w:szCs w:val="24"/>
        </w:rPr>
        <w:t xml:space="preserve"> &amp; Wakefield), CBRE oraz Kredyt Banku. </w:t>
      </w:r>
      <w:r w:rsidRPr="00D27F38">
        <w:rPr>
          <w:rFonts w:ascii="Arial" w:hAnsi="Arial"/>
          <w:szCs w:val="24"/>
        </w:rPr>
        <w:t>W trakcie swojej kariery realizowała projekty związane z zarządzaniem portfelami nieruchomości, negocjacjami transakcji najmu, transformacją środowiska pracy oraz dużymi programami ekspansji dla czołowych instytucji finansowych.</w:t>
      </w:r>
    </w:p>
    <w:p w14:paraId="7ED12C54" w14:textId="77777777" w:rsidR="00373CDB" w:rsidRPr="00D27F38" w:rsidRDefault="00373CDB" w:rsidP="00373CDB">
      <w:pPr>
        <w:spacing w:after="160" w:line="278" w:lineRule="auto"/>
        <w:rPr>
          <w:rFonts w:ascii="Arial" w:hAnsi="Arial"/>
          <w:szCs w:val="24"/>
        </w:rPr>
      </w:pPr>
      <w:r w:rsidRPr="00D27F38">
        <w:rPr>
          <w:rFonts w:ascii="Arial" w:hAnsi="Arial"/>
          <w:szCs w:val="24"/>
        </w:rPr>
        <w:t>Jej doświadczenie zawodowe łączy kompetencje w zakresie doradztwa strategicznego z praktycznym zarządzaniem nieruchomościami korporacyjnymi oraz projektami transformacji biznesowej.</w:t>
      </w:r>
    </w:p>
    <w:p w14:paraId="399E9A36" w14:textId="77777777" w:rsidR="00373CDB" w:rsidRPr="00373CDB" w:rsidRDefault="00373CDB" w:rsidP="00373CDB">
      <w:pPr>
        <w:spacing w:after="160" w:line="278" w:lineRule="auto"/>
        <w:rPr>
          <w:rFonts w:ascii="Arial" w:hAnsi="Arial"/>
          <w:szCs w:val="24"/>
          <w:lang w:val="en-GB"/>
        </w:rPr>
      </w:pPr>
      <w:r w:rsidRPr="00D27F38">
        <w:rPr>
          <w:rFonts w:ascii="Arial" w:hAnsi="Arial"/>
          <w:szCs w:val="24"/>
        </w:rPr>
        <w:t xml:space="preserve">Małgorzata ukończyła studia podyplomowe z zakresu zarządzania nieruchomościami w Solvay </w:t>
      </w:r>
      <w:proofErr w:type="spellStart"/>
      <w:r w:rsidRPr="00D27F38">
        <w:rPr>
          <w:rFonts w:ascii="Arial" w:hAnsi="Arial"/>
          <w:szCs w:val="24"/>
        </w:rPr>
        <w:t>Brussels</w:t>
      </w:r>
      <w:proofErr w:type="spellEnd"/>
      <w:r w:rsidRPr="00D27F38">
        <w:rPr>
          <w:rFonts w:ascii="Arial" w:hAnsi="Arial"/>
          <w:szCs w:val="24"/>
        </w:rPr>
        <w:t xml:space="preserve"> School of </w:t>
      </w:r>
      <w:proofErr w:type="spellStart"/>
      <w:r w:rsidRPr="00D27F38">
        <w:rPr>
          <w:rFonts w:ascii="Arial" w:hAnsi="Arial"/>
          <w:szCs w:val="24"/>
        </w:rPr>
        <w:t>Economics</w:t>
      </w:r>
      <w:proofErr w:type="spellEnd"/>
      <w:r w:rsidRPr="00D27F38">
        <w:rPr>
          <w:rFonts w:ascii="Arial" w:hAnsi="Arial"/>
          <w:szCs w:val="24"/>
        </w:rPr>
        <w:t xml:space="preserve"> oraz bankowości w Szkole Głównej Handlowej w Warszawie. </w:t>
      </w:r>
      <w:r w:rsidRPr="00373CDB">
        <w:rPr>
          <w:rFonts w:ascii="Arial" w:hAnsi="Arial"/>
          <w:szCs w:val="24"/>
          <w:lang w:val="en-GB"/>
        </w:rPr>
        <w:t xml:space="preserve">Jest </w:t>
      </w:r>
      <w:proofErr w:type="spellStart"/>
      <w:r w:rsidRPr="00373CDB">
        <w:rPr>
          <w:rFonts w:ascii="Arial" w:hAnsi="Arial"/>
          <w:szCs w:val="24"/>
          <w:lang w:val="en-GB"/>
        </w:rPr>
        <w:t>również</w:t>
      </w:r>
      <w:proofErr w:type="spellEnd"/>
      <w:r w:rsidRPr="00373CDB">
        <w:rPr>
          <w:rFonts w:ascii="Arial" w:hAnsi="Arial"/>
          <w:szCs w:val="24"/>
          <w:lang w:val="en-GB"/>
        </w:rPr>
        <w:t xml:space="preserve"> </w:t>
      </w:r>
      <w:proofErr w:type="spellStart"/>
      <w:r w:rsidRPr="00373CDB">
        <w:rPr>
          <w:rFonts w:ascii="Arial" w:hAnsi="Arial"/>
          <w:szCs w:val="24"/>
          <w:lang w:val="en-GB"/>
        </w:rPr>
        <w:t>absolwentką</w:t>
      </w:r>
      <w:proofErr w:type="spellEnd"/>
      <w:r w:rsidRPr="00373CDB">
        <w:rPr>
          <w:rFonts w:ascii="Arial" w:hAnsi="Arial"/>
          <w:szCs w:val="24"/>
          <w:lang w:val="en-GB"/>
        </w:rPr>
        <w:t xml:space="preserve"> </w:t>
      </w:r>
      <w:proofErr w:type="spellStart"/>
      <w:r w:rsidRPr="00373CDB">
        <w:rPr>
          <w:rFonts w:ascii="Arial" w:hAnsi="Arial"/>
          <w:szCs w:val="24"/>
          <w:lang w:val="en-GB"/>
        </w:rPr>
        <w:t>Uniwersytetu</w:t>
      </w:r>
      <w:proofErr w:type="spellEnd"/>
      <w:r w:rsidRPr="00373CDB">
        <w:rPr>
          <w:rFonts w:ascii="Arial" w:hAnsi="Arial"/>
          <w:szCs w:val="24"/>
          <w:lang w:val="en-GB"/>
        </w:rPr>
        <w:t xml:space="preserve"> </w:t>
      </w:r>
      <w:proofErr w:type="spellStart"/>
      <w:r w:rsidRPr="00373CDB">
        <w:rPr>
          <w:rFonts w:ascii="Arial" w:hAnsi="Arial"/>
          <w:szCs w:val="24"/>
          <w:lang w:val="en-GB"/>
        </w:rPr>
        <w:t>Łódzkiego</w:t>
      </w:r>
      <w:proofErr w:type="spellEnd"/>
      <w:r w:rsidRPr="00373CDB">
        <w:rPr>
          <w:rFonts w:ascii="Arial" w:hAnsi="Arial"/>
          <w:szCs w:val="24"/>
          <w:lang w:val="en-GB"/>
        </w:rPr>
        <w:t xml:space="preserve">, </w:t>
      </w:r>
      <w:proofErr w:type="spellStart"/>
      <w:r w:rsidRPr="00373CDB">
        <w:rPr>
          <w:rFonts w:ascii="Arial" w:hAnsi="Arial"/>
          <w:szCs w:val="24"/>
          <w:lang w:val="en-GB"/>
        </w:rPr>
        <w:t>gdzie</w:t>
      </w:r>
      <w:proofErr w:type="spellEnd"/>
      <w:r w:rsidRPr="00373CDB">
        <w:rPr>
          <w:rFonts w:ascii="Arial" w:hAnsi="Arial"/>
          <w:szCs w:val="24"/>
          <w:lang w:val="en-GB"/>
        </w:rPr>
        <w:t xml:space="preserve"> </w:t>
      </w:r>
      <w:proofErr w:type="spellStart"/>
      <w:r w:rsidRPr="00373CDB">
        <w:rPr>
          <w:rFonts w:ascii="Arial" w:hAnsi="Arial"/>
          <w:szCs w:val="24"/>
          <w:lang w:val="en-GB"/>
        </w:rPr>
        <w:t>ukończyła</w:t>
      </w:r>
      <w:proofErr w:type="spellEnd"/>
      <w:r w:rsidRPr="00373CDB">
        <w:rPr>
          <w:rFonts w:ascii="Arial" w:hAnsi="Arial"/>
          <w:szCs w:val="24"/>
          <w:lang w:val="en-GB"/>
        </w:rPr>
        <w:t xml:space="preserve"> </w:t>
      </w:r>
      <w:proofErr w:type="spellStart"/>
      <w:r w:rsidRPr="00373CDB">
        <w:rPr>
          <w:rFonts w:ascii="Arial" w:hAnsi="Arial"/>
          <w:szCs w:val="24"/>
          <w:lang w:val="en-GB"/>
        </w:rPr>
        <w:t>filologię</w:t>
      </w:r>
      <w:proofErr w:type="spellEnd"/>
      <w:r w:rsidRPr="00373CDB">
        <w:rPr>
          <w:rFonts w:ascii="Arial" w:hAnsi="Arial"/>
          <w:szCs w:val="24"/>
          <w:lang w:val="en-GB"/>
        </w:rPr>
        <w:t xml:space="preserve"> </w:t>
      </w:r>
      <w:proofErr w:type="spellStart"/>
      <w:r w:rsidRPr="00373CDB">
        <w:rPr>
          <w:rFonts w:ascii="Arial" w:hAnsi="Arial"/>
          <w:szCs w:val="24"/>
          <w:lang w:val="en-GB"/>
        </w:rPr>
        <w:t>klasyczną</w:t>
      </w:r>
      <w:proofErr w:type="spellEnd"/>
      <w:r w:rsidRPr="00373CDB">
        <w:rPr>
          <w:rFonts w:ascii="Arial" w:hAnsi="Arial"/>
          <w:szCs w:val="24"/>
          <w:lang w:val="en-GB"/>
        </w:rPr>
        <w:t>.</w:t>
      </w:r>
    </w:p>
    <w:p w14:paraId="3326263B" w14:textId="6B898D72" w:rsidR="004859F2" w:rsidRPr="00373CDB" w:rsidRDefault="004859F2" w:rsidP="004859F2">
      <w:pPr>
        <w:rPr>
          <w:rFonts w:ascii="Arial" w:hAnsi="Arial"/>
          <w:szCs w:val="24"/>
          <w:lang w:val="en-GB"/>
        </w:rPr>
      </w:pPr>
    </w:p>
    <w:p w14:paraId="54B9AF33" w14:textId="03D9584F" w:rsidR="004859F2" w:rsidRPr="00373CDB" w:rsidRDefault="004859F2" w:rsidP="004859F2">
      <w:pPr>
        <w:rPr>
          <w:rFonts w:ascii="Arial" w:hAnsi="Arial"/>
          <w:szCs w:val="24"/>
          <w:lang w:val="en-GB"/>
        </w:rPr>
      </w:pPr>
    </w:p>
    <w:p w14:paraId="2A26EA59" w14:textId="645C11BF" w:rsidR="004859F2" w:rsidRPr="00643D8A" w:rsidRDefault="004859F2" w:rsidP="004859F2">
      <w:pPr>
        <w:rPr>
          <w:rFonts w:ascii="Arial" w:hAnsi="Arial"/>
          <w:color w:val="808080" w:themeColor="background1" w:themeShade="80"/>
          <w:sz w:val="16"/>
          <w:szCs w:val="16"/>
          <w:lang w:val="en-US"/>
        </w:rPr>
      </w:pPr>
    </w:p>
    <w:p w14:paraId="3BF042BB" w14:textId="53C15ADB" w:rsidR="004859F2" w:rsidRPr="00643D8A" w:rsidRDefault="004859F2" w:rsidP="004859F2">
      <w:pPr>
        <w:rPr>
          <w:rFonts w:ascii="Arial" w:hAnsi="Arial"/>
          <w:color w:val="808080" w:themeColor="background1" w:themeShade="80"/>
          <w:sz w:val="16"/>
          <w:szCs w:val="16"/>
          <w:lang w:val="en-US"/>
        </w:rPr>
      </w:pPr>
    </w:p>
    <w:p w14:paraId="38FF8CA7" w14:textId="4CF1535A" w:rsidR="004859F2" w:rsidRPr="00643D8A" w:rsidRDefault="004859F2" w:rsidP="004859F2">
      <w:pPr>
        <w:rPr>
          <w:rFonts w:ascii="Arial" w:hAnsi="Arial"/>
          <w:color w:val="808080" w:themeColor="background1" w:themeShade="80"/>
          <w:sz w:val="16"/>
          <w:szCs w:val="16"/>
          <w:lang w:val="en-US"/>
        </w:rPr>
      </w:pPr>
    </w:p>
    <w:p w14:paraId="50675B96" w14:textId="77777777" w:rsidR="004859F2" w:rsidRPr="00643D8A" w:rsidRDefault="004859F2" w:rsidP="004859F2">
      <w:pPr>
        <w:rPr>
          <w:rFonts w:ascii="Arial" w:hAnsi="Arial"/>
          <w:color w:val="808080" w:themeColor="background1" w:themeShade="80"/>
          <w:sz w:val="16"/>
          <w:szCs w:val="16"/>
          <w:lang w:val="en-US"/>
        </w:rPr>
      </w:pPr>
    </w:p>
    <w:p w14:paraId="4192FF15" w14:textId="77777777" w:rsidR="004859F2" w:rsidRPr="00643D8A" w:rsidRDefault="004859F2" w:rsidP="004859F2">
      <w:pPr>
        <w:rPr>
          <w:rFonts w:ascii="Arial" w:hAnsi="Arial"/>
          <w:color w:val="808080" w:themeColor="background1" w:themeShade="80"/>
          <w:sz w:val="16"/>
          <w:szCs w:val="16"/>
          <w:lang w:val="en-US"/>
        </w:rPr>
      </w:pPr>
    </w:p>
    <w:p w14:paraId="7CEE69EA" w14:textId="2EDECA92" w:rsidR="004859F2" w:rsidRPr="00643D8A" w:rsidRDefault="004859F2" w:rsidP="004859F2">
      <w:pPr>
        <w:rPr>
          <w:rFonts w:ascii="Arial" w:hAnsi="Arial"/>
          <w:color w:val="808080" w:themeColor="background1" w:themeShade="80"/>
          <w:sz w:val="16"/>
          <w:szCs w:val="16"/>
          <w:lang w:val="en-US"/>
        </w:rPr>
      </w:pPr>
    </w:p>
    <w:p w14:paraId="6162249A" w14:textId="77777777" w:rsidR="004859F2" w:rsidRPr="00643D8A" w:rsidRDefault="004859F2" w:rsidP="004859F2">
      <w:pPr>
        <w:rPr>
          <w:rFonts w:ascii="Arial" w:hAnsi="Arial"/>
          <w:color w:val="808080" w:themeColor="background1" w:themeShade="80"/>
          <w:sz w:val="16"/>
          <w:szCs w:val="16"/>
          <w:lang w:val="en-US"/>
        </w:rPr>
      </w:pPr>
    </w:p>
    <w:p w14:paraId="06EB37DC" w14:textId="77777777" w:rsidR="005475B4" w:rsidRPr="00643D8A" w:rsidRDefault="005475B4" w:rsidP="004859F2">
      <w:pPr>
        <w:rPr>
          <w:rFonts w:ascii="Arial" w:hAnsi="Arial"/>
          <w:color w:val="808080" w:themeColor="background1" w:themeShade="80"/>
          <w:sz w:val="16"/>
          <w:szCs w:val="16"/>
          <w:lang w:val="en-US"/>
        </w:rPr>
      </w:pPr>
    </w:p>
    <w:p w14:paraId="26E6DB02" w14:textId="77777777" w:rsidR="004859F2" w:rsidRPr="00643D8A" w:rsidRDefault="004859F2" w:rsidP="004859F2">
      <w:pPr>
        <w:rPr>
          <w:rFonts w:ascii="Arial" w:hAnsi="Arial"/>
          <w:color w:val="808080" w:themeColor="background1" w:themeShade="80"/>
          <w:sz w:val="16"/>
          <w:szCs w:val="16"/>
          <w:lang w:val="en-US"/>
        </w:rPr>
      </w:pPr>
    </w:p>
    <w:p w14:paraId="016C9713" w14:textId="037C29DC" w:rsidR="004859F2" w:rsidRPr="00643D8A" w:rsidRDefault="004859F2" w:rsidP="004859F2">
      <w:pPr>
        <w:rPr>
          <w:rFonts w:ascii="Arial" w:hAnsi="Arial"/>
          <w:color w:val="808080" w:themeColor="background1" w:themeShade="80"/>
          <w:sz w:val="16"/>
          <w:szCs w:val="16"/>
          <w:lang w:val="en-US"/>
        </w:rPr>
      </w:pPr>
    </w:p>
    <w:p w14:paraId="3DEC61FC" w14:textId="3EBFC0B1" w:rsidR="004859F2" w:rsidRPr="00643D8A" w:rsidRDefault="004F2ABE" w:rsidP="004859F2">
      <w:pPr>
        <w:rPr>
          <w:rFonts w:ascii="Arial" w:hAnsi="Arial"/>
          <w:color w:val="808080" w:themeColor="background1" w:themeShade="80"/>
          <w:sz w:val="16"/>
          <w:szCs w:val="16"/>
          <w:lang w:val="en-US"/>
        </w:rPr>
      </w:pPr>
      <w:r w:rsidRPr="004859F2">
        <w:rPr>
          <w:rFonts w:ascii="Arial" w:hAnsi="Arial"/>
          <w:noProof/>
          <w:color w:val="808080" w:themeColor="background1" w:themeShade="80"/>
          <w:sz w:val="16"/>
          <w:szCs w:val="16"/>
        </w:rPr>
        <mc:AlternateContent>
          <mc:Choice Requires="wpg">
            <w:drawing>
              <wp:anchor distT="0" distB="0" distL="114300" distR="114300" simplePos="0" relativeHeight="251660289" behindDoc="0" locked="0" layoutInCell="1" allowOverlap="1" wp14:anchorId="19C43C02" wp14:editId="727ED282">
                <wp:simplePos x="0" y="0"/>
                <wp:positionH relativeFrom="margin">
                  <wp:align>left</wp:align>
                </wp:positionH>
                <wp:positionV relativeFrom="paragraph">
                  <wp:posOffset>9525</wp:posOffset>
                </wp:positionV>
                <wp:extent cx="6478270" cy="2456815"/>
                <wp:effectExtent l="0" t="0" r="17780" b="19685"/>
                <wp:wrapNone/>
                <wp:docPr id="959641044" name="Grupa 11">
                  <a:extLst xmlns:a="http://schemas.openxmlformats.org/drawingml/2006/main">
                    <a:ext uri="{FF2B5EF4-FFF2-40B4-BE49-F238E27FC236}">
                      <a16:creationId xmlns:a16="http://schemas.microsoft.com/office/drawing/2014/main" id="{F386FFF1-1154-4265-B3D2-9E650488960A}"/>
                    </a:ext>
                  </a:extLst>
                </wp:docPr>
                <wp:cNvGraphicFramePr/>
                <a:graphic xmlns:a="http://schemas.openxmlformats.org/drawingml/2006/main">
                  <a:graphicData uri="http://schemas.microsoft.com/office/word/2010/wordprocessingGroup">
                    <wpg:wgp>
                      <wpg:cNvGrpSpPr/>
                      <wpg:grpSpPr>
                        <a:xfrm>
                          <a:off x="0" y="0"/>
                          <a:ext cx="6478270" cy="2456815"/>
                          <a:chOff x="0" y="0"/>
                          <a:chExt cx="6478270" cy="2099922"/>
                        </a:xfrm>
                      </wpg:grpSpPr>
                      <wps:wsp>
                        <wps:cNvPr id="1957372467" name="Rectangle 18"/>
                        <wps:cNvSpPr/>
                        <wps:spPr>
                          <a:xfrm>
                            <a:off x="0" y="0"/>
                            <a:ext cx="6478270" cy="2099922"/>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8AD4DA0" w14:textId="77777777" w:rsidR="004859F2" w:rsidRPr="00DE047A" w:rsidRDefault="004859F2" w:rsidP="004859F2">
                              <w:pPr>
                                <w:shd w:val="clear" w:color="auto" w:fill="FFFFFF"/>
                                <w:spacing w:line="240" w:lineRule="auto"/>
                                <w:rPr>
                                  <w:rFonts w:ascii="Arial" w:eastAsia="Times New Roman" w:hAnsi="Arial" w:cs="Arial"/>
                                  <w:b/>
                                  <w:color w:val="004231"/>
                                  <w:sz w:val="18"/>
                                  <w:szCs w:val="18"/>
                                  <w:lang w:val="en-US" w:eastAsia="fr-FR"/>
                                </w:rPr>
                              </w:pPr>
                              <w:r w:rsidRPr="00DE047A">
                                <w:rPr>
                                  <w:rFonts w:ascii="Arial" w:eastAsia="Times New Roman" w:hAnsi="Arial" w:cs="Arial"/>
                                  <w:b/>
                                  <w:color w:val="004231"/>
                                  <w:sz w:val="18"/>
                                  <w:szCs w:val="18"/>
                                  <w:lang w:val="en-US" w:eastAsia="fr-FR"/>
                                </w:rPr>
                                <w:t>About BNP Paribas Real Estate</w:t>
                              </w:r>
                            </w:p>
                            <w:p w14:paraId="2B87DCDA" w14:textId="77777777" w:rsidR="004859F2" w:rsidRPr="00DE047A" w:rsidRDefault="004859F2" w:rsidP="004859F2">
                              <w:pPr>
                                <w:rPr>
                                  <w:rFonts w:cstheme="minorHAnsi"/>
                                  <w:color w:val="808080" w:themeColor="background1" w:themeShade="80"/>
                                  <w:sz w:val="16"/>
                                  <w:szCs w:val="22"/>
                                  <w:lang w:val="en-US"/>
                                </w:rPr>
                              </w:pPr>
                              <w:r w:rsidRPr="00DE047A">
                                <w:rPr>
                                  <w:rFonts w:cstheme="minorHAnsi"/>
                                  <w:color w:val="808080" w:themeColor="background1" w:themeShade="80"/>
                                  <w:sz w:val="16"/>
                                  <w:szCs w:val="22"/>
                                  <w:lang w:val="en-US"/>
                                </w:rPr>
                                <w:t>BNP Paribas Real Estate, one of the leading international real estate providers, offers its clients a comprehensive range of services that span the entire real estate lifecycle: Property Development, Transaction, Consulting, Valuation, Property Management and Investment Management. With 4,500 employees, BNP Paribas Real Estate as a one stop shop company, supports owners, leaseholders, investors and communities thanks to its local expertise across 30 countries (through its facilities and its Alliance network) in Europe, the Middle-East and Asia. BNP Paribas Real Estate is a part of the BNP Paribas Group,</w:t>
                              </w:r>
                              <w:r w:rsidRPr="00DE047A">
                                <w:rPr>
                                  <w:rFonts w:cstheme="minorHAnsi"/>
                                  <w:color w:val="808080" w:themeColor="background1" w:themeShade="80"/>
                                  <w:sz w:val="14"/>
                                  <w:szCs w:val="21"/>
                                  <w:shd w:val="clear" w:color="auto" w:fill="FFFFFF"/>
                                  <w:lang w:val="en-US"/>
                                </w:rPr>
                                <w:t xml:space="preserve"> </w:t>
                              </w:r>
                              <w:r w:rsidRPr="00DE047A">
                                <w:rPr>
                                  <w:rFonts w:cstheme="minorHAnsi"/>
                                  <w:color w:val="808080" w:themeColor="background1" w:themeShade="80"/>
                                  <w:sz w:val="16"/>
                                  <w:szCs w:val="22"/>
                                  <w:lang w:val="en-US"/>
                                </w:rPr>
                                <w:t xml:space="preserve">a global leader in financial services. </w:t>
                              </w:r>
                            </w:p>
                            <w:p w14:paraId="16305610" w14:textId="77777777" w:rsidR="004859F2" w:rsidRPr="00DE047A" w:rsidRDefault="004859F2" w:rsidP="004859F2">
                              <w:pPr>
                                <w:rPr>
                                  <w:rFonts w:cstheme="minorHAnsi"/>
                                  <w:color w:val="808080" w:themeColor="background1" w:themeShade="80"/>
                                  <w:sz w:val="16"/>
                                  <w:szCs w:val="22"/>
                                  <w:lang w:val="en-US"/>
                                </w:rPr>
                              </w:pPr>
                              <w:r w:rsidRPr="00DE047A">
                                <w:rPr>
                                  <w:rFonts w:cstheme="minorHAnsi"/>
                                  <w:color w:val="808080" w:themeColor="background1" w:themeShade="80"/>
                                  <w:sz w:val="16"/>
                                  <w:szCs w:val="22"/>
                                  <w:lang w:val="en-US"/>
                                </w:rPr>
                                <w:t>As a committed stakeholder in sustainable cities, BNP Paribas Real Estate intends to spearhead the transition to more sustainable real estate: low-carbon, resilient, inclusive and conducive to wellbeing. To achieve this, the company has developed a CSR policy with four objectives: to ethically and responsibly enhance the economic performance and use of buildings; to integrate a low-carbon transition and reduce its environmental footprint; to ensure the development, commitment and well-being of its employees; to be a proactive stakeholder in the real estate sector and to build local initiatives and partnerships.</w:t>
                              </w:r>
                            </w:p>
                            <w:p w14:paraId="5762667F" w14:textId="77777777" w:rsidR="004859F2" w:rsidRPr="00DE047A" w:rsidRDefault="004859F2" w:rsidP="004859F2">
                              <w:pPr>
                                <w:shd w:val="clear" w:color="auto" w:fill="FFFFFF"/>
                                <w:spacing w:line="240" w:lineRule="auto"/>
                                <w:rPr>
                                  <w:rFonts w:cstheme="minorHAnsi"/>
                                  <w:color w:val="808080" w:themeColor="background1" w:themeShade="80"/>
                                  <w:sz w:val="16"/>
                                  <w:szCs w:val="22"/>
                                  <w:lang w:val="en-US"/>
                                </w:rPr>
                              </w:pPr>
                            </w:p>
                            <w:p w14:paraId="7503094C" w14:textId="77777777" w:rsidR="004859F2" w:rsidRPr="00DE047A" w:rsidRDefault="004859F2" w:rsidP="004859F2">
                              <w:pPr>
                                <w:autoSpaceDE w:val="0"/>
                                <w:autoSpaceDN w:val="0"/>
                                <w:adjustRightInd w:val="0"/>
                                <w:rPr>
                                  <w:rFonts w:ascii="Arial" w:hAnsi="Arial" w:cs="Arial"/>
                                  <w:color w:val="808080"/>
                                  <w:sz w:val="16"/>
                                  <w:szCs w:val="16"/>
                                  <w:lang w:val="en-US"/>
                                </w:rPr>
                              </w:pPr>
                            </w:p>
                            <w:p w14:paraId="1088AFC9" w14:textId="62256570" w:rsidR="004859F2" w:rsidRPr="00DE047A" w:rsidRDefault="004859F2" w:rsidP="004859F2">
                              <w:pPr>
                                <w:autoSpaceDE w:val="0"/>
                                <w:autoSpaceDN w:val="0"/>
                                <w:adjustRightInd w:val="0"/>
                                <w:rPr>
                                  <w:rFonts w:ascii="Arial" w:hAnsi="Arial" w:cs="Arial"/>
                                  <w:color w:val="808080"/>
                                  <w:sz w:val="16"/>
                                  <w:szCs w:val="16"/>
                                  <w:lang w:val="en-US"/>
                                </w:rPr>
                              </w:pPr>
                              <w:r w:rsidRPr="00DE047A">
                                <w:rPr>
                                  <w:rFonts w:ascii="Arial" w:hAnsi="Arial" w:cs="Arial"/>
                                  <w:b/>
                                  <w:color w:val="808080"/>
                                  <w:sz w:val="18"/>
                                  <w:szCs w:val="16"/>
                                  <w:lang w:val="en-US"/>
                                </w:rPr>
                                <w:t xml:space="preserve">Follow us on </w:t>
                              </w:r>
                              <w:r w:rsidRPr="00DE047A">
                                <w:rPr>
                                  <w:rFonts w:ascii="Tms Rmn" w:hAnsi="Tms Rmn"/>
                                  <w:sz w:val="26"/>
                                  <w:lang w:val="en-US"/>
                                </w:rPr>
                                <w:t xml:space="preserve"> </w:t>
                              </w:r>
                              <w:r w:rsidRPr="00DE047A">
                                <w:rPr>
                                  <w:rFonts w:ascii="Times New Roman" w:hAnsi="Times New Roman"/>
                                  <w:noProof/>
                                  <w:sz w:val="20"/>
                                  <w:lang w:val="en-US" w:eastAsia="pl-PL"/>
                                </w:rPr>
                                <w:drawing>
                                  <wp:inline distT="0" distB="0" distL="0" distR="0" wp14:anchorId="183EDD70" wp14:editId="1F10CA16">
                                    <wp:extent cx="289560" cy="289560"/>
                                    <wp:effectExtent l="0" t="0" r="0" b="0"/>
                                    <wp:docPr id="200119457" name="Obraz 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95518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3EC1DAD1" wp14:editId="0FE23EDC">
                                    <wp:extent cx="289560" cy="289560"/>
                                    <wp:effectExtent l="0" t="0" r="0" b="0"/>
                                    <wp:docPr id="1152530412" name="Obraz 1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12363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2DF4688E" wp14:editId="2F9A8D89">
                                    <wp:extent cx="289560" cy="289560"/>
                                    <wp:effectExtent l="0" t="0" r="0" b="0"/>
                                    <wp:docPr id="1788340384" name="Obraz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893039">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145BE741" wp14:editId="7602101B">
                                    <wp:extent cx="289560" cy="289560"/>
                                    <wp:effectExtent l="0" t="0" r="0" b="0"/>
                                    <wp:docPr id="925628259" name="Obraz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16566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24C37006" wp14:editId="4C2BECA8">
                                    <wp:extent cx="281940" cy="289560"/>
                                    <wp:effectExtent l="0" t="0" r="3810" b="0"/>
                                    <wp:docPr id="1528937708" name="Obraz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96417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p>
                            <w:p w14:paraId="66CC5934" w14:textId="77777777" w:rsidR="004859F2" w:rsidRPr="00DE047A" w:rsidRDefault="004859F2" w:rsidP="004859F2">
                              <w:pPr>
                                <w:keepNext/>
                                <w:autoSpaceDE w:val="0"/>
                                <w:autoSpaceDN w:val="0"/>
                                <w:adjustRightInd w:val="0"/>
                                <w:ind w:left="1276"/>
                                <w:jc w:val="left"/>
                                <w:rPr>
                                  <w:rFonts w:ascii="Arial" w:hAnsi="Arial" w:cs="Arial"/>
                                  <w:color w:val="0000FF"/>
                                  <w:sz w:val="16"/>
                                  <w:szCs w:val="16"/>
                                  <w:lang w:val="en-US"/>
                                </w:rPr>
                              </w:pPr>
                              <w:r w:rsidRPr="00DE047A">
                                <w:rPr>
                                  <w:rFonts w:ascii="Arial" w:hAnsi="Arial" w:cs="Arial"/>
                                  <w:color w:val="0000FF"/>
                                  <w:sz w:val="16"/>
                                  <w:szCs w:val="16"/>
                                  <w:lang w:val="en-US"/>
                                </w:rPr>
                                <w:t>#BEYONDBUILDINGS</w:t>
                              </w:r>
                            </w:p>
                            <w:p w14:paraId="48872005" w14:textId="77777777" w:rsidR="004859F2" w:rsidRPr="00DE047A" w:rsidRDefault="004859F2" w:rsidP="004859F2">
                              <w:pPr>
                                <w:autoSpaceDE w:val="0"/>
                                <w:autoSpaceDN w:val="0"/>
                                <w:adjustRightInd w:val="0"/>
                                <w:rPr>
                                  <w:rFonts w:ascii="Arial" w:hAnsi="Arial" w:cs="Arial"/>
                                  <w:color w:val="808080"/>
                                  <w:sz w:val="16"/>
                                  <w:szCs w:val="16"/>
                                  <w:lang w:val="en-US"/>
                                </w:rPr>
                              </w:pPr>
                            </w:p>
                          </w:txbxContent>
                        </wps:txbx>
                        <wps:bodyPr rot="0" spcFirstLastPara="0" vert="horz" wrap="square" lIns="91440" tIns="90000" rIns="91440" bIns="90000" numCol="1" spcCol="0" rtlCol="0" fromWordArt="0" anchor="ctr" anchorCtr="0" forceAA="0" compatLnSpc="1">
                          <a:prstTxWarp prst="textNoShape">
                            <a:avLst/>
                          </a:prstTxWarp>
                          <a:noAutofit/>
                        </wps:bodyPr>
                      </wps:wsp>
                      <wps:wsp>
                        <wps:cNvPr id="1561998674" name="Zone de texte 35"/>
                        <wps:cNvSpPr txBox="1">
                          <a:spLocks noChangeArrowheads="1"/>
                        </wps:cNvSpPr>
                        <wps:spPr bwMode="auto">
                          <a:xfrm>
                            <a:off x="2585580" y="1540362"/>
                            <a:ext cx="3771900" cy="36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2A86" w14:textId="77777777" w:rsidR="004859F2" w:rsidRPr="00976D87" w:rsidRDefault="004859F2" w:rsidP="004859F2">
                              <w:pPr>
                                <w:ind w:left="-851"/>
                                <w:jc w:val="right"/>
                                <w:rPr>
                                  <w:rFonts w:ascii="Arial" w:hAnsi="Arial" w:cs="Arial"/>
                                  <w:color w:val="808080"/>
                                  <w:sz w:val="16"/>
                                  <w:szCs w:val="16"/>
                                  <w:lang w:val="en-US"/>
                                </w:rPr>
                              </w:pPr>
                              <w:r w:rsidRPr="00976D87">
                                <w:rPr>
                                  <w:rFonts w:ascii="Arial" w:hAnsi="Arial"/>
                                  <w:color w:val="808080"/>
                                  <w:sz w:val="16"/>
                                  <w:lang w:val="en-US"/>
                                </w:rPr>
                                <w:t xml:space="preserve">For more information: </w:t>
                              </w:r>
                              <w:r>
                                <w:fldChar w:fldCharType="begin"/>
                              </w:r>
                              <w:r w:rsidRPr="00D03951">
                                <w:rPr>
                                  <w:lang w:val="en-US"/>
                                </w:rPr>
                                <w:instrText>HYPERLINK "http://www.realestate.bnpparibas.com/"</w:instrText>
                              </w:r>
                              <w:r>
                                <w:fldChar w:fldCharType="separate"/>
                              </w:r>
                              <w:r w:rsidRPr="00976D87">
                                <w:rPr>
                                  <w:rStyle w:val="Hyperlink"/>
                                  <w:rFonts w:ascii="Arial" w:hAnsi="Arial"/>
                                  <w:sz w:val="16"/>
                                  <w:lang w:val="en-US"/>
                                </w:rPr>
                                <w:t>www.realestate.bnpparibas.com</w:t>
                              </w:r>
                              <w:r>
                                <w:fldChar w:fldCharType="end"/>
                              </w:r>
                              <w:r w:rsidRPr="00976D87">
                                <w:rPr>
                                  <w:rFonts w:ascii="Arial" w:hAnsi="Arial"/>
                                  <w:color w:val="808080"/>
                                  <w:sz w:val="16"/>
                                  <w:u w:val="single"/>
                                  <w:lang w:val="en-US"/>
                                </w:rPr>
                                <w:t xml:space="preserve">  </w:t>
                              </w:r>
                            </w:p>
                            <w:p w14:paraId="06400DD5" w14:textId="77777777" w:rsidR="004859F2" w:rsidRPr="00976D87" w:rsidRDefault="004859F2" w:rsidP="004859F2">
                              <w:pPr>
                                <w:keepNext/>
                                <w:autoSpaceDE w:val="0"/>
                                <w:autoSpaceDN w:val="0"/>
                                <w:adjustRightInd w:val="0"/>
                                <w:ind w:left="-851"/>
                                <w:jc w:val="right"/>
                                <w:rPr>
                                  <w:rFonts w:ascii="Arial" w:hAnsi="Arial" w:cs="Arial"/>
                                  <w:b/>
                                  <w:color w:val="004231"/>
                                  <w:sz w:val="16"/>
                                  <w:szCs w:val="16"/>
                                  <w:lang w:val="en-US"/>
                                </w:rPr>
                              </w:pPr>
                              <w:r w:rsidRPr="00976D87">
                                <w:rPr>
                                  <w:rFonts w:ascii="Arial" w:hAnsi="Arial"/>
                                  <w:b/>
                                  <w:color w:val="004231"/>
                                  <w:sz w:val="16"/>
                                  <w:lang w:val="en-US"/>
                                </w:rPr>
                                <w:t>Real estate for a changing world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9C43C02" id="Grupa 11" o:spid="_x0000_s1027" style="position:absolute;left:0;text-align:left;margin-left:0;margin-top:.75pt;width:510.1pt;height:193.45pt;z-index:251660289;mso-position-horizontal:left;mso-position-horizontal-relative:margin;mso-position-vertical-relative:text;mso-height-relative:margin" coordsize="64782,2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">
                <v:rect id="Rectangle 18" o:spid="_x0000_s1028" style="position:absolute;width:64782;height:20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" filled="f" strokecolor="black [3213]">
                  <v:stroke dashstyle="3 1"/>
                  <v:textbox inset=",2.5mm,,2.5mm">
                    <w:txbxContent>
                      <w:p w14:paraId="78AD4DA0" w14:textId="77777777" w:rsidR="004859F2" w:rsidRPr="00DE047A" w:rsidRDefault="004859F2" w:rsidP="004859F2">
                        <w:pPr>
                          <w:shd w:val="clear" w:color="auto" w:fill="FFFFFF"/>
                          <w:spacing w:line="240" w:lineRule="auto"/>
                          <w:rPr>
                            <w:rFonts w:ascii="Arial" w:eastAsia="Times New Roman" w:hAnsi="Arial" w:cs="Arial"/>
                            <w:b/>
                            <w:color w:val="004231"/>
                            <w:sz w:val="18"/>
                            <w:szCs w:val="18"/>
                            <w:lang w:val="en-US" w:eastAsia="fr-FR"/>
                          </w:rPr>
                        </w:pPr>
                        <w:r w:rsidRPr="00DE047A">
                          <w:rPr>
                            <w:rFonts w:ascii="Arial" w:eastAsia="Times New Roman" w:hAnsi="Arial" w:cs="Arial"/>
                            <w:b/>
                            <w:color w:val="004231"/>
                            <w:sz w:val="18"/>
                            <w:szCs w:val="18"/>
                            <w:lang w:val="en-US" w:eastAsia="fr-FR"/>
                          </w:rPr>
                          <w:t>About BNP Paribas Real Estate</w:t>
                        </w:r>
                      </w:p>
                      <w:p w14:paraId="2B87DCDA" w14:textId="77777777" w:rsidR="004859F2" w:rsidRPr="00DE047A" w:rsidRDefault="004859F2" w:rsidP="004859F2">
                        <w:pPr>
                          <w:rPr>
                            <w:rFonts w:cstheme="minorHAnsi"/>
                            <w:color w:val="808080" w:themeColor="background1" w:themeShade="80"/>
                            <w:sz w:val="16"/>
                            <w:szCs w:val="22"/>
                            <w:lang w:val="en-US"/>
                          </w:rPr>
                        </w:pPr>
                        <w:r w:rsidRPr="00DE047A">
                          <w:rPr>
                            <w:rFonts w:cstheme="minorHAnsi"/>
                            <w:color w:val="808080" w:themeColor="background1" w:themeShade="80"/>
                            <w:sz w:val="16"/>
                            <w:szCs w:val="22"/>
                            <w:lang w:val="en-US"/>
                          </w:rPr>
                          <w:t>BNP Paribas Real Estate, one of the leading international real estate providers, offers its clients a comprehensive range of services that span the entire real estate lifecycle: Property Development, Transaction, Consulting, Valuation, Property Management and Investment Management. With 4,500 employees, BNP Paribas Real Estate as a one stop shop company, supports owners, leaseholders, investors and communities thanks to its local expertise across 30 countries (through its facilities and its Alliance network) in Europe, the Middle-East and Asia. BNP Paribas Real Estate is a part of the BNP Paribas Group,</w:t>
                        </w:r>
                        <w:r w:rsidRPr="00DE047A">
                          <w:rPr>
                            <w:rFonts w:cstheme="minorHAnsi"/>
                            <w:color w:val="808080" w:themeColor="background1" w:themeShade="80"/>
                            <w:sz w:val="14"/>
                            <w:szCs w:val="21"/>
                            <w:shd w:val="clear" w:color="auto" w:fill="FFFFFF"/>
                            <w:lang w:val="en-US"/>
                          </w:rPr>
                          <w:t xml:space="preserve"> </w:t>
                        </w:r>
                        <w:r w:rsidRPr="00DE047A">
                          <w:rPr>
                            <w:rFonts w:cstheme="minorHAnsi"/>
                            <w:color w:val="808080" w:themeColor="background1" w:themeShade="80"/>
                            <w:sz w:val="16"/>
                            <w:szCs w:val="22"/>
                            <w:lang w:val="en-US"/>
                          </w:rPr>
                          <w:t xml:space="preserve">a global leader in financial services. </w:t>
                        </w:r>
                      </w:p>
                      <w:p w14:paraId="16305610" w14:textId="77777777" w:rsidR="004859F2" w:rsidRPr="00DE047A" w:rsidRDefault="004859F2" w:rsidP="004859F2">
                        <w:pPr>
                          <w:rPr>
                            <w:rFonts w:cstheme="minorHAnsi"/>
                            <w:color w:val="808080" w:themeColor="background1" w:themeShade="80"/>
                            <w:sz w:val="16"/>
                            <w:szCs w:val="22"/>
                            <w:lang w:val="en-US"/>
                          </w:rPr>
                        </w:pPr>
                        <w:r w:rsidRPr="00DE047A">
                          <w:rPr>
                            <w:rFonts w:cstheme="minorHAnsi"/>
                            <w:color w:val="808080" w:themeColor="background1" w:themeShade="80"/>
                            <w:sz w:val="16"/>
                            <w:szCs w:val="22"/>
                            <w:lang w:val="en-US"/>
                          </w:rPr>
                          <w:t>As a committed stakeholder in sustainable cities, BNP Paribas Real Estate intends to spearhead the transition to more sustainable real estate: low-carbon, resilient, inclusive and conducive to wellbeing. To achieve this, the company has developed a CSR policy with four objectives: to ethically and responsibly enhance the economic performance and use of buildings; to integrate a low-carbon transition and reduce its environmental footprint; to ensure the development, commitment and well-being of its employees; to be a proactive stakeholder in the real estate sector and to build local initiatives and partnerships.</w:t>
                        </w:r>
                      </w:p>
                      <w:p w14:paraId="5762667F" w14:textId="77777777" w:rsidR="004859F2" w:rsidRPr="00DE047A" w:rsidRDefault="004859F2" w:rsidP="004859F2">
                        <w:pPr>
                          <w:shd w:val="clear" w:color="auto" w:fill="FFFFFF"/>
                          <w:spacing w:line="240" w:lineRule="auto"/>
                          <w:rPr>
                            <w:rFonts w:cstheme="minorHAnsi"/>
                            <w:color w:val="808080" w:themeColor="background1" w:themeShade="80"/>
                            <w:sz w:val="16"/>
                            <w:szCs w:val="22"/>
                            <w:lang w:val="en-US"/>
                          </w:rPr>
                        </w:pPr>
                      </w:p>
                      <w:p w14:paraId="7503094C" w14:textId="77777777" w:rsidR="004859F2" w:rsidRPr="00DE047A" w:rsidRDefault="004859F2" w:rsidP="004859F2">
                        <w:pPr>
                          <w:autoSpaceDE w:val="0"/>
                          <w:autoSpaceDN w:val="0"/>
                          <w:adjustRightInd w:val="0"/>
                          <w:rPr>
                            <w:rFonts w:ascii="Arial" w:hAnsi="Arial" w:cs="Arial"/>
                            <w:color w:val="808080"/>
                            <w:sz w:val="16"/>
                            <w:szCs w:val="16"/>
                            <w:lang w:val="en-US"/>
                          </w:rPr>
                        </w:pPr>
                      </w:p>
                      <w:p w14:paraId="1088AFC9" w14:textId="62256570" w:rsidR="004859F2" w:rsidRPr="00DE047A" w:rsidRDefault="004859F2" w:rsidP="004859F2">
                        <w:pPr>
                          <w:autoSpaceDE w:val="0"/>
                          <w:autoSpaceDN w:val="0"/>
                          <w:adjustRightInd w:val="0"/>
                          <w:rPr>
                            <w:rFonts w:ascii="Arial" w:hAnsi="Arial" w:cs="Arial"/>
                            <w:color w:val="808080"/>
                            <w:sz w:val="16"/>
                            <w:szCs w:val="16"/>
                            <w:lang w:val="en-US"/>
                          </w:rPr>
                        </w:pPr>
                        <w:r w:rsidRPr="00DE047A">
                          <w:rPr>
                            <w:rFonts w:ascii="Arial" w:hAnsi="Arial" w:cs="Arial"/>
                            <w:b/>
                            <w:color w:val="808080"/>
                            <w:sz w:val="18"/>
                            <w:szCs w:val="16"/>
                            <w:lang w:val="en-US"/>
                          </w:rPr>
                          <w:t xml:space="preserve">Follow us on </w:t>
                        </w:r>
                        <w:r w:rsidRPr="00DE047A">
                          <w:rPr>
                            <w:rFonts w:ascii="Tms Rmn" w:hAnsi="Tms Rmn"/>
                            <w:sz w:val="26"/>
                            <w:lang w:val="en-US"/>
                          </w:rPr>
                          <w:t xml:space="preserve"> </w:t>
                        </w:r>
                        <w:r w:rsidRPr="00DE047A">
                          <w:rPr>
                            <w:rFonts w:ascii="Times New Roman" w:hAnsi="Times New Roman"/>
                            <w:noProof/>
                            <w:sz w:val="20"/>
                            <w:lang w:val="en-US" w:eastAsia="pl-PL"/>
                          </w:rPr>
                          <w:drawing>
                            <wp:inline distT="0" distB="0" distL="0" distR="0" wp14:anchorId="183EDD70" wp14:editId="1F10CA16">
                              <wp:extent cx="289560" cy="289560"/>
                              <wp:effectExtent l="0" t="0" r="0" b="0"/>
                              <wp:docPr id="200119457" name="Obraz 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95518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3EC1DAD1" wp14:editId="0FE23EDC">
                              <wp:extent cx="289560" cy="289560"/>
                              <wp:effectExtent l="0" t="0" r="0" b="0"/>
                              <wp:docPr id="1152530412" name="Obraz 1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12363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2DF4688E" wp14:editId="2F9A8D89">
                              <wp:extent cx="289560" cy="289560"/>
                              <wp:effectExtent l="0" t="0" r="0" b="0"/>
                              <wp:docPr id="1788340384" name="Obraz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893039">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145BE741" wp14:editId="7602101B">
                              <wp:extent cx="289560" cy="289560"/>
                              <wp:effectExtent l="0" t="0" r="0" b="0"/>
                              <wp:docPr id="925628259" name="Obraz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16566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24C37006" wp14:editId="4C2BECA8">
                              <wp:extent cx="281940" cy="289560"/>
                              <wp:effectExtent l="0" t="0" r="3810" b="0"/>
                              <wp:docPr id="1528937708" name="Obraz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96417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p>
                      <w:p w14:paraId="66CC5934" w14:textId="77777777" w:rsidR="004859F2" w:rsidRPr="00DE047A" w:rsidRDefault="004859F2" w:rsidP="004859F2">
                        <w:pPr>
                          <w:keepNext/>
                          <w:autoSpaceDE w:val="0"/>
                          <w:autoSpaceDN w:val="0"/>
                          <w:adjustRightInd w:val="0"/>
                          <w:ind w:left="1276"/>
                          <w:jc w:val="left"/>
                          <w:rPr>
                            <w:rFonts w:ascii="Arial" w:hAnsi="Arial" w:cs="Arial"/>
                            <w:color w:val="0000FF"/>
                            <w:sz w:val="16"/>
                            <w:szCs w:val="16"/>
                            <w:lang w:val="en-US"/>
                          </w:rPr>
                        </w:pPr>
                        <w:r w:rsidRPr="00DE047A">
                          <w:rPr>
                            <w:rFonts w:ascii="Arial" w:hAnsi="Arial" w:cs="Arial"/>
                            <w:color w:val="0000FF"/>
                            <w:sz w:val="16"/>
                            <w:szCs w:val="16"/>
                            <w:lang w:val="en-US"/>
                          </w:rPr>
                          <w:t>#BEYONDBUILDINGS</w:t>
                        </w:r>
                      </w:p>
                      <w:p w14:paraId="48872005" w14:textId="77777777" w:rsidR="004859F2" w:rsidRPr="00DE047A" w:rsidRDefault="004859F2" w:rsidP="004859F2">
                        <w:pPr>
                          <w:autoSpaceDE w:val="0"/>
                          <w:autoSpaceDN w:val="0"/>
                          <w:adjustRightInd w:val="0"/>
                          <w:rPr>
                            <w:rFonts w:ascii="Arial" w:hAnsi="Arial" w:cs="Arial"/>
                            <w:color w:val="808080"/>
                            <w:sz w:val="16"/>
                            <w:szCs w:val="16"/>
                            <w:lang w:val="en-US"/>
                          </w:rPr>
                        </w:pPr>
                      </w:p>
                    </w:txbxContent>
                  </v:textbox>
                </v:rect>
                <v:shapetype id="_x0000_t202" coordsize="21600,21600" o:spt="202" path="m,l,21600r21600,l21600,xe">
                  <v:stroke joinstyle="miter"/>
                  <v:path gradientshapeok="t" o:connecttype="rect"/>
                </v:shapetype>
                <v:shape id="Zone de texte 35" o:spid="_x0000_s1029" type="#_x0000_t202" style="position:absolute;left:25855;top:15403;width:37719;height:3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" filled="f" stroked="f">
                  <v:textbox>
                    <w:txbxContent>
                      <w:p w14:paraId="02E42A86" w14:textId="77777777" w:rsidR="004859F2" w:rsidRPr="00976D87" w:rsidRDefault="004859F2" w:rsidP="004859F2">
                        <w:pPr>
                          <w:ind w:left="-851"/>
                          <w:jc w:val="right"/>
                          <w:rPr>
                            <w:rFonts w:ascii="Arial" w:hAnsi="Arial" w:cs="Arial"/>
                            <w:color w:val="808080"/>
                            <w:sz w:val="16"/>
                            <w:szCs w:val="16"/>
                            <w:lang w:val="en-US"/>
                          </w:rPr>
                        </w:pPr>
                        <w:r w:rsidRPr="00976D87">
                          <w:rPr>
                            <w:rFonts w:ascii="Arial" w:hAnsi="Arial"/>
                            <w:color w:val="808080"/>
                            <w:sz w:val="16"/>
                            <w:lang w:val="en-US"/>
                          </w:rPr>
                          <w:t xml:space="preserve">For more information: </w:t>
                        </w:r>
                        <w:r>
                          <w:fldChar w:fldCharType="begin"/>
                        </w:r>
                        <w:r w:rsidRPr="00D03951">
                          <w:rPr>
                            <w:lang w:val="en-US"/>
                          </w:rPr>
                          <w:instrText>HYPERLINK "http://www.realestate.bnpparibas.com/"</w:instrText>
                        </w:r>
                        <w:r>
                          <w:fldChar w:fldCharType="separate"/>
                        </w:r>
                        <w:r w:rsidRPr="00976D87">
                          <w:rPr>
                            <w:rStyle w:val="Hyperlink"/>
                            <w:rFonts w:ascii="Arial" w:hAnsi="Arial"/>
                            <w:sz w:val="16"/>
                            <w:lang w:val="en-US"/>
                          </w:rPr>
                          <w:t>www.realestate.bnpparibas.com</w:t>
                        </w:r>
                        <w:r>
                          <w:fldChar w:fldCharType="end"/>
                        </w:r>
                        <w:r w:rsidRPr="00976D87">
                          <w:rPr>
                            <w:rFonts w:ascii="Arial" w:hAnsi="Arial"/>
                            <w:color w:val="808080"/>
                            <w:sz w:val="16"/>
                            <w:u w:val="single"/>
                            <w:lang w:val="en-US"/>
                          </w:rPr>
                          <w:t xml:space="preserve">  </w:t>
                        </w:r>
                      </w:p>
                      <w:p w14:paraId="06400DD5" w14:textId="77777777" w:rsidR="004859F2" w:rsidRPr="00976D87" w:rsidRDefault="004859F2" w:rsidP="004859F2">
                        <w:pPr>
                          <w:keepNext/>
                          <w:autoSpaceDE w:val="0"/>
                          <w:autoSpaceDN w:val="0"/>
                          <w:adjustRightInd w:val="0"/>
                          <w:ind w:left="-851"/>
                          <w:jc w:val="right"/>
                          <w:rPr>
                            <w:rFonts w:ascii="Arial" w:hAnsi="Arial" w:cs="Arial"/>
                            <w:b/>
                            <w:color w:val="004231"/>
                            <w:sz w:val="16"/>
                            <w:szCs w:val="16"/>
                            <w:lang w:val="en-US"/>
                          </w:rPr>
                        </w:pPr>
                        <w:r w:rsidRPr="00976D87">
                          <w:rPr>
                            <w:rFonts w:ascii="Arial" w:hAnsi="Arial"/>
                            <w:b/>
                            <w:color w:val="004231"/>
                            <w:sz w:val="16"/>
                            <w:lang w:val="en-US"/>
                          </w:rPr>
                          <w:t>Real estate for a changing world</w:t>
                        </w:r>
                      </w:p>
                    </w:txbxContent>
                  </v:textbox>
                </v:shape>
                <w10:wrap anchorx="margin"/>
              </v:group>
            </w:pict>
          </mc:Fallback>
        </mc:AlternateContent>
      </w:r>
    </w:p>
    <w:p w14:paraId="3077CF39" w14:textId="54DB8748" w:rsidR="004859F2" w:rsidRPr="00643D8A" w:rsidRDefault="004859F2" w:rsidP="004859F2">
      <w:pPr>
        <w:rPr>
          <w:rFonts w:ascii="Arial" w:hAnsi="Arial"/>
          <w:color w:val="808080" w:themeColor="background1" w:themeShade="80"/>
          <w:sz w:val="16"/>
          <w:szCs w:val="16"/>
          <w:lang w:val="en-US"/>
        </w:rPr>
      </w:pPr>
    </w:p>
    <w:p w14:paraId="7F55985E" w14:textId="2A3EE93C" w:rsidR="004859F2" w:rsidRPr="00643D8A" w:rsidRDefault="004859F2" w:rsidP="004859F2">
      <w:pPr>
        <w:rPr>
          <w:rFonts w:ascii="Arial" w:hAnsi="Arial"/>
          <w:color w:val="808080" w:themeColor="background1" w:themeShade="80"/>
          <w:sz w:val="16"/>
          <w:szCs w:val="16"/>
          <w:lang w:val="en-US"/>
        </w:rPr>
      </w:pPr>
    </w:p>
    <w:p w14:paraId="11C3461D" w14:textId="19DC97FF" w:rsidR="004859F2" w:rsidRPr="00643D8A" w:rsidRDefault="004859F2" w:rsidP="004859F2">
      <w:pPr>
        <w:rPr>
          <w:rFonts w:ascii="Arial" w:hAnsi="Arial"/>
          <w:color w:val="808080" w:themeColor="background1" w:themeShade="80"/>
          <w:sz w:val="16"/>
          <w:szCs w:val="16"/>
          <w:lang w:val="en-US"/>
        </w:rPr>
      </w:pPr>
      <w:r w:rsidRPr="00643D8A">
        <w:rPr>
          <w:rFonts w:ascii="Arial" w:hAnsi="Arial"/>
          <w:color w:val="808080" w:themeColor="background1" w:themeShade="80"/>
          <w:sz w:val="16"/>
          <w:szCs w:val="16"/>
          <w:lang w:val="en-US"/>
        </w:rPr>
        <w:t xml:space="preserve"> </w:t>
      </w:r>
    </w:p>
    <w:p w14:paraId="7F44C005" w14:textId="67874952" w:rsidR="64264102" w:rsidRPr="00643D8A" w:rsidRDefault="64264102" w:rsidP="64264102">
      <w:pPr>
        <w:rPr>
          <w:rFonts w:ascii="Arial" w:hAnsi="Arial"/>
          <w:color w:val="808080" w:themeColor="background1" w:themeShade="80"/>
          <w:sz w:val="16"/>
          <w:szCs w:val="16"/>
          <w:lang w:val="en-US"/>
        </w:rPr>
      </w:pPr>
    </w:p>
    <w:p w14:paraId="417B73C6" w14:textId="77777777" w:rsidR="004859F2" w:rsidRPr="00643D8A" w:rsidRDefault="004859F2" w:rsidP="64264102">
      <w:pPr>
        <w:rPr>
          <w:rFonts w:ascii="Arial" w:hAnsi="Arial"/>
          <w:color w:val="808080" w:themeColor="background1" w:themeShade="80"/>
          <w:sz w:val="16"/>
          <w:szCs w:val="16"/>
          <w:lang w:val="en-US"/>
        </w:rPr>
      </w:pPr>
    </w:p>
    <w:p w14:paraId="23B638AC" w14:textId="77777777" w:rsidR="004859F2" w:rsidRPr="00643D8A" w:rsidRDefault="004859F2" w:rsidP="64264102">
      <w:pPr>
        <w:rPr>
          <w:rFonts w:ascii="Arial" w:hAnsi="Arial"/>
          <w:color w:val="808080" w:themeColor="background1" w:themeShade="80"/>
          <w:sz w:val="16"/>
          <w:szCs w:val="16"/>
          <w:lang w:val="en-US"/>
        </w:rPr>
      </w:pPr>
    </w:p>
    <w:p w14:paraId="0A6B7AEF" w14:textId="473F2F7B" w:rsidR="004859F2" w:rsidRPr="00643D8A" w:rsidRDefault="004859F2" w:rsidP="64264102">
      <w:pPr>
        <w:rPr>
          <w:rFonts w:ascii="Arial" w:hAnsi="Arial"/>
          <w:color w:val="808080" w:themeColor="background1" w:themeShade="80"/>
          <w:sz w:val="16"/>
          <w:szCs w:val="16"/>
          <w:lang w:val="en-US"/>
        </w:rPr>
      </w:pPr>
    </w:p>
    <w:p w14:paraId="3F93B950" w14:textId="193FF616" w:rsidR="004859F2" w:rsidRPr="00643D8A" w:rsidRDefault="004859F2" w:rsidP="64264102">
      <w:pPr>
        <w:rPr>
          <w:rFonts w:ascii="Arial" w:hAnsi="Arial"/>
          <w:color w:val="808080" w:themeColor="background1" w:themeShade="80"/>
          <w:sz w:val="16"/>
          <w:szCs w:val="16"/>
          <w:lang w:val="en-US"/>
        </w:rPr>
      </w:pPr>
    </w:p>
    <w:p w14:paraId="254DE5CC" w14:textId="11527A26" w:rsidR="004859F2" w:rsidRPr="00643D8A" w:rsidRDefault="004859F2" w:rsidP="64264102">
      <w:pPr>
        <w:rPr>
          <w:rFonts w:ascii="Arial" w:hAnsi="Arial"/>
          <w:color w:val="808080" w:themeColor="background1" w:themeShade="80"/>
          <w:sz w:val="16"/>
          <w:szCs w:val="16"/>
          <w:lang w:val="en-US"/>
        </w:rPr>
      </w:pPr>
    </w:p>
    <w:p w14:paraId="11413CE7" w14:textId="65AF7163" w:rsidR="004859F2" w:rsidRPr="00643D8A" w:rsidRDefault="004859F2" w:rsidP="64264102">
      <w:pPr>
        <w:rPr>
          <w:rFonts w:ascii="Arial" w:hAnsi="Arial"/>
          <w:color w:val="808080" w:themeColor="background1" w:themeShade="80"/>
          <w:sz w:val="16"/>
          <w:szCs w:val="16"/>
          <w:lang w:val="en-US"/>
        </w:rPr>
      </w:pPr>
    </w:p>
    <w:p w14:paraId="7D15637F" w14:textId="5EC10574" w:rsidR="004859F2" w:rsidRPr="00643D8A" w:rsidRDefault="004859F2" w:rsidP="64264102">
      <w:pPr>
        <w:rPr>
          <w:rFonts w:ascii="Arial" w:hAnsi="Arial"/>
          <w:color w:val="808080" w:themeColor="background1" w:themeShade="80"/>
          <w:sz w:val="16"/>
          <w:szCs w:val="16"/>
          <w:lang w:val="en-US"/>
        </w:rPr>
      </w:pPr>
    </w:p>
    <w:p w14:paraId="10F45F34" w14:textId="77777777" w:rsidR="004859F2" w:rsidRPr="00643D8A" w:rsidRDefault="004859F2" w:rsidP="64264102">
      <w:pPr>
        <w:rPr>
          <w:rFonts w:ascii="Arial" w:hAnsi="Arial"/>
          <w:color w:val="808080" w:themeColor="background1" w:themeShade="80"/>
          <w:sz w:val="16"/>
          <w:szCs w:val="16"/>
          <w:lang w:val="en-US"/>
        </w:rPr>
      </w:pPr>
    </w:p>
    <w:p w14:paraId="113909D6" w14:textId="6BFE723F" w:rsidR="00FE0701" w:rsidRPr="00643D8A" w:rsidRDefault="00FE0701" w:rsidP="00FE0701">
      <w:pPr>
        <w:autoSpaceDE w:val="0"/>
        <w:autoSpaceDN w:val="0"/>
        <w:adjustRightInd w:val="0"/>
        <w:rPr>
          <w:rFonts w:ascii="Arial" w:hAnsi="Arial" w:cs="Arial"/>
          <w:sz w:val="16"/>
          <w:szCs w:val="16"/>
          <w:lang w:val="en-US"/>
        </w:rPr>
      </w:pPr>
    </w:p>
    <w:p w14:paraId="2C4E4247" w14:textId="169DD69F" w:rsidR="0A9CE36C" w:rsidRPr="00643D8A" w:rsidRDefault="004F2ABE" w:rsidP="0A9CE36C">
      <w:pPr>
        <w:spacing w:after="160" w:line="257" w:lineRule="auto"/>
        <w:rPr>
          <w:rFonts w:eastAsiaTheme="minorEastAsia" w:cstheme="minorBidi"/>
          <w:sz w:val="22"/>
          <w:szCs w:val="22"/>
          <w:lang w:val="en-US"/>
        </w:rPr>
      </w:pPr>
      <w:r w:rsidRPr="004859F2">
        <w:rPr>
          <w:rFonts w:ascii="Arial" w:hAnsi="Arial" w:cs="Arial"/>
          <w:noProof/>
          <w:color w:val="808080"/>
          <w:sz w:val="16"/>
          <w:szCs w:val="16"/>
          <w:lang w:eastAsia="ja-JP"/>
        </w:rPr>
        <mc:AlternateContent>
          <mc:Choice Requires="wps">
            <w:drawing>
              <wp:anchor distT="0" distB="0" distL="114300" distR="114300" simplePos="0" relativeHeight="251658241" behindDoc="0" locked="0" layoutInCell="1" allowOverlap="1" wp14:anchorId="56E5016C" wp14:editId="060C471A">
                <wp:simplePos x="0" y="0"/>
                <wp:positionH relativeFrom="margin">
                  <wp:align>left</wp:align>
                </wp:positionH>
                <wp:positionV relativeFrom="paragraph">
                  <wp:posOffset>789940</wp:posOffset>
                </wp:positionV>
                <wp:extent cx="6484409" cy="609600"/>
                <wp:effectExtent l="0" t="0" r="12065" b="19050"/>
                <wp:wrapNone/>
                <wp:docPr id="19" name="Rectangle 19"/>
                <wp:cNvGraphicFramePr/>
                <a:graphic xmlns:a="http://schemas.openxmlformats.org/drawingml/2006/main">
                  <a:graphicData uri="http://schemas.microsoft.com/office/word/2010/wordprocessingShape">
                    <wps:wsp>
                      <wps:cNvSpPr/>
                      <wps:spPr>
                        <a:xfrm>
                          <a:off x="0" y="0"/>
                          <a:ext cx="6484409" cy="60960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1F71DA3" w14:textId="77777777" w:rsidR="00FE0701" w:rsidRPr="004859F2" w:rsidRDefault="00FE0701" w:rsidP="00FE0701">
                            <w:pPr>
                              <w:pStyle w:val="Footer"/>
                              <w:tabs>
                                <w:tab w:val="left" w:pos="142"/>
                              </w:tabs>
                              <w:rPr>
                                <w:rFonts w:ascii="Arial" w:hAnsi="Arial" w:cs="Arial"/>
                                <w:b/>
                                <w:color w:val="808080"/>
                                <w:sz w:val="16"/>
                                <w:szCs w:val="18"/>
                              </w:rPr>
                            </w:pPr>
                            <w:r w:rsidRPr="004859F2">
                              <w:rPr>
                                <w:rFonts w:ascii="Arial" w:hAnsi="Arial"/>
                                <w:b/>
                                <w:color w:val="004231"/>
                                <w:sz w:val="18"/>
                              </w:rPr>
                              <w:t>Kontakt dla mediów:</w:t>
                            </w:r>
                          </w:p>
                          <w:p w14:paraId="7038D48C" w14:textId="77777777" w:rsidR="00FE0701" w:rsidRPr="004859F2" w:rsidRDefault="00FE0701" w:rsidP="00FE0701">
                            <w:pPr>
                              <w:pStyle w:val="Footer"/>
                              <w:tabs>
                                <w:tab w:val="left" w:pos="142"/>
                              </w:tabs>
                              <w:rPr>
                                <w:rFonts w:ascii="Arial" w:hAnsi="Arial" w:cs="Arial"/>
                                <w:b/>
                                <w:color w:val="808080"/>
                                <w:sz w:val="16"/>
                                <w:szCs w:val="18"/>
                              </w:rPr>
                            </w:pPr>
                            <w:bookmarkStart w:id="0" w:name="_Hlk164413591"/>
                            <w:bookmarkStart w:id="1" w:name="_Hlk164413592"/>
                            <w:r w:rsidRPr="004859F2">
                              <w:rPr>
                                <w:rFonts w:ascii="Arial" w:hAnsi="Arial" w:cs="Arial"/>
                                <w:b/>
                                <w:color w:val="808080"/>
                                <w:sz w:val="16"/>
                                <w:szCs w:val="18"/>
                              </w:rPr>
                              <w:t xml:space="preserve">Justyna </w:t>
                            </w:r>
                            <w:proofErr w:type="spellStart"/>
                            <w:r w:rsidRPr="004859F2">
                              <w:rPr>
                                <w:rFonts w:ascii="Arial" w:hAnsi="Arial" w:cs="Arial"/>
                                <w:b/>
                                <w:color w:val="808080"/>
                                <w:sz w:val="16"/>
                                <w:szCs w:val="18"/>
                              </w:rPr>
                              <w:t>Magrzyk-Flemming</w:t>
                            </w:r>
                            <w:proofErr w:type="spellEnd"/>
                            <w:r w:rsidRPr="004859F2">
                              <w:rPr>
                                <w:rFonts w:ascii="Arial" w:hAnsi="Arial" w:cs="Arial"/>
                                <w:b/>
                                <w:color w:val="808080"/>
                                <w:sz w:val="16"/>
                                <w:szCs w:val="18"/>
                              </w:rPr>
                              <w:t xml:space="preserve"> – </w:t>
                            </w:r>
                            <w:proofErr w:type="spellStart"/>
                            <w:r w:rsidRPr="004859F2">
                              <w:rPr>
                                <w:rFonts w:ascii="Arial" w:hAnsi="Arial" w:cs="Arial"/>
                                <w:b/>
                                <w:color w:val="808080"/>
                                <w:sz w:val="16"/>
                                <w:szCs w:val="18"/>
                              </w:rPr>
                              <w:t>Head</w:t>
                            </w:r>
                            <w:proofErr w:type="spellEnd"/>
                            <w:r w:rsidRPr="004859F2">
                              <w:rPr>
                                <w:rFonts w:ascii="Arial" w:hAnsi="Arial" w:cs="Arial"/>
                                <w:b/>
                                <w:color w:val="808080"/>
                                <w:sz w:val="16"/>
                                <w:szCs w:val="18"/>
                              </w:rPr>
                              <w:t xml:space="preserve"> of Marketing &amp; PR</w:t>
                            </w:r>
                          </w:p>
                          <w:p w14:paraId="4F3EF2FF" w14:textId="77777777" w:rsidR="00FE0701" w:rsidRPr="004859F2" w:rsidRDefault="00FE0701" w:rsidP="00FE0701">
                            <w:pPr>
                              <w:pStyle w:val="Footer"/>
                              <w:tabs>
                                <w:tab w:val="left" w:pos="142"/>
                              </w:tabs>
                              <w:rPr>
                                <w:rFonts w:ascii="Arial" w:hAnsi="Arial" w:cs="Arial"/>
                                <w:b/>
                                <w:color w:val="808080"/>
                                <w:sz w:val="16"/>
                                <w:szCs w:val="18"/>
                              </w:rPr>
                            </w:pPr>
                            <w:r w:rsidRPr="004859F2">
                              <w:rPr>
                                <w:rFonts w:ascii="Arial" w:hAnsi="Arial" w:cs="Arial"/>
                                <w:color w:val="808080"/>
                                <w:sz w:val="16"/>
                                <w:szCs w:val="18"/>
                              </w:rPr>
                              <w:t xml:space="preserve">+48 511 155 274 / </w:t>
                            </w:r>
                            <w:proofErr w:type="spellStart"/>
                            <w:r w:rsidRPr="004859F2">
                              <w:rPr>
                                <w:rFonts w:ascii="Arial" w:hAnsi="Arial" w:cs="Arial"/>
                                <w:color w:val="808080"/>
                                <w:sz w:val="16"/>
                                <w:szCs w:val="18"/>
                              </w:rPr>
                              <w:t>justyna.magrzyk-flemming@realestate.bnpparibas</w:t>
                            </w:r>
                            <w:bookmarkEnd w:id="0"/>
                            <w:bookmarkEnd w:id="1"/>
                            <w:proofErr w:type="spellEnd"/>
                          </w:p>
                        </w:txbxContent>
                      </wps:txbx>
                      <wps:bodyPr rot="0" spcFirstLastPara="0" vertOverflow="overflow" horzOverflow="overflow" vert="horz" wrap="square" lIns="91440" tIns="90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016C" id="Rectangle 19" o:spid="_x0000_s1030" style="position:absolute;left:0;text-align:left;margin-left:0;margin-top:62.2pt;width:510.6pt;height: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" filled="f" strokecolor="black [3213]">
                <v:stroke dashstyle="3 1"/>
                <v:textbox inset=",2.5mm,,2.5mm">
                  <w:txbxContent>
                    <w:p w14:paraId="31F71DA3" w14:textId="77777777" w:rsidR="00FE0701" w:rsidRPr="004859F2" w:rsidRDefault="00FE0701" w:rsidP="00FE0701">
                      <w:pPr>
                        <w:pStyle w:val="Footer"/>
                        <w:tabs>
                          <w:tab w:val="left" w:pos="142"/>
                        </w:tabs>
                        <w:rPr>
                          <w:rFonts w:ascii="Arial" w:hAnsi="Arial" w:cs="Arial"/>
                          <w:b/>
                          <w:color w:val="808080"/>
                          <w:sz w:val="16"/>
                          <w:szCs w:val="18"/>
                        </w:rPr>
                      </w:pPr>
                      <w:r w:rsidRPr="004859F2">
                        <w:rPr>
                          <w:rFonts w:ascii="Arial" w:hAnsi="Arial"/>
                          <w:b/>
                          <w:color w:val="004231"/>
                          <w:sz w:val="18"/>
                        </w:rPr>
                        <w:t>Kontakt dla mediów:</w:t>
                      </w:r>
                    </w:p>
                    <w:p w14:paraId="7038D48C" w14:textId="77777777" w:rsidR="00FE0701" w:rsidRPr="004859F2" w:rsidRDefault="00FE0701" w:rsidP="00FE0701">
                      <w:pPr>
                        <w:pStyle w:val="Footer"/>
                        <w:tabs>
                          <w:tab w:val="left" w:pos="142"/>
                        </w:tabs>
                        <w:rPr>
                          <w:rFonts w:ascii="Arial" w:hAnsi="Arial" w:cs="Arial"/>
                          <w:b/>
                          <w:color w:val="808080"/>
                          <w:sz w:val="16"/>
                          <w:szCs w:val="18"/>
                        </w:rPr>
                      </w:pPr>
                      <w:bookmarkStart w:id="2" w:name="_Hlk164413591"/>
                      <w:bookmarkStart w:id="3" w:name="_Hlk164413592"/>
                      <w:r w:rsidRPr="004859F2">
                        <w:rPr>
                          <w:rFonts w:ascii="Arial" w:hAnsi="Arial" w:cs="Arial"/>
                          <w:b/>
                          <w:color w:val="808080"/>
                          <w:sz w:val="16"/>
                          <w:szCs w:val="18"/>
                        </w:rPr>
                        <w:t xml:space="preserve">Justyna </w:t>
                      </w:r>
                      <w:proofErr w:type="spellStart"/>
                      <w:r w:rsidRPr="004859F2">
                        <w:rPr>
                          <w:rFonts w:ascii="Arial" w:hAnsi="Arial" w:cs="Arial"/>
                          <w:b/>
                          <w:color w:val="808080"/>
                          <w:sz w:val="16"/>
                          <w:szCs w:val="18"/>
                        </w:rPr>
                        <w:t>Magrzyk-Flemming</w:t>
                      </w:r>
                      <w:proofErr w:type="spellEnd"/>
                      <w:r w:rsidRPr="004859F2">
                        <w:rPr>
                          <w:rFonts w:ascii="Arial" w:hAnsi="Arial" w:cs="Arial"/>
                          <w:b/>
                          <w:color w:val="808080"/>
                          <w:sz w:val="16"/>
                          <w:szCs w:val="18"/>
                        </w:rPr>
                        <w:t xml:space="preserve"> – </w:t>
                      </w:r>
                      <w:proofErr w:type="spellStart"/>
                      <w:r w:rsidRPr="004859F2">
                        <w:rPr>
                          <w:rFonts w:ascii="Arial" w:hAnsi="Arial" w:cs="Arial"/>
                          <w:b/>
                          <w:color w:val="808080"/>
                          <w:sz w:val="16"/>
                          <w:szCs w:val="18"/>
                        </w:rPr>
                        <w:t>Head</w:t>
                      </w:r>
                      <w:proofErr w:type="spellEnd"/>
                      <w:r w:rsidRPr="004859F2">
                        <w:rPr>
                          <w:rFonts w:ascii="Arial" w:hAnsi="Arial" w:cs="Arial"/>
                          <w:b/>
                          <w:color w:val="808080"/>
                          <w:sz w:val="16"/>
                          <w:szCs w:val="18"/>
                        </w:rPr>
                        <w:t xml:space="preserve"> of Marketing &amp; PR</w:t>
                      </w:r>
                    </w:p>
                    <w:p w14:paraId="4F3EF2FF" w14:textId="77777777" w:rsidR="00FE0701" w:rsidRPr="004859F2" w:rsidRDefault="00FE0701" w:rsidP="00FE0701">
                      <w:pPr>
                        <w:pStyle w:val="Footer"/>
                        <w:tabs>
                          <w:tab w:val="left" w:pos="142"/>
                        </w:tabs>
                        <w:rPr>
                          <w:rFonts w:ascii="Arial" w:hAnsi="Arial" w:cs="Arial"/>
                          <w:b/>
                          <w:color w:val="808080"/>
                          <w:sz w:val="16"/>
                          <w:szCs w:val="18"/>
                        </w:rPr>
                      </w:pPr>
                      <w:r w:rsidRPr="004859F2">
                        <w:rPr>
                          <w:rFonts w:ascii="Arial" w:hAnsi="Arial" w:cs="Arial"/>
                          <w:color w:val="808080"/>
                          <w:sz w:val="16"/>
                          <w:szCs w:val="18"/>
                        </w:rPr>
                        <w:t xml:space="preserve">+48 511 155 274 / </w:t>
                      </w:r>
                      <w:proofErr w:type="spellStart"/>
                      <w:r w:rsidRPr="004859F2">
                        <w:rPr>
                          <w:rFonts w:ascii="Arial" w:hAnsi="Arial" w:cs="Arial"/>
                          <w:color w:val="808080"/>
                          <w:sz w:val="16"/>
                          <w:szCs w:val="18"/>
                        </w:rPr>
                        <w:t>justyna.magrzyk-flemming@realestate.bnpparibas</w:t>
                      </w:r>
                      <w:bookmarkEnd w:id="2"/>
                      <w:bookmarkEnd w:id="3"/>
                      <w:proofErr w:type="spellEnd"/>
                    </w:p>
                  </w:txbxContent>
                </v:textbox>
                <w10:wrap anchorx="margin"/>
              </v:rect>
            </w:pict>
          </mc:Fallback>
        </mc:AlternateContent>
      </w:r>
    </w:p>
    <w:sectPr w:rsidR="0A9CE36C" w:rsidRPr="00643D8A" w:rsidSect="00543036">
      <w:footerReference w:type="default" r:id="rId21"/>
      <w:pgSz w:w="11906" w:h="16838" w:code="9"/>
      <w:pgMar w:top="709" w:right="851" w:bottom="1276" w:left="851" w:header="0" w:footer="1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01DC" w14:textId="77777777" w:rsidR="005B3730" w:rsidRPr="004859F2" w:rsidRDefault="005B3730" w:rsidP="008C4C01">
      <w:r w:rsidRPr="004859F2">
        <w:separator/>
      </w:r>
    </w:p>
  </w:endnote>
  <w:endnote w:type="continuationSeparator" w:id="0">
    <w:p w14:paraId="6502656D" w14:textId="77777777" w:rsidR="005B3730" w:rsidRPr="004859F2" w:rsidRDefault="005B3730" w:rsidP="008C4C01">
      <w:r w:rsidRPr="004859F2">
        <w:continuationSeparator/>
      </w:r>
    </w:p>
  </w:endnote>
  <w:endnote w:type="continuationNotice" w:id="1">
    <w:p w14:paraId="3BA7B1E2" w14:textId="77777777" w:rsidR="005B3730" w:rsidRPr="004859F2" w:rsidRDefault="005B37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Courier New"/>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192D" w14:textId="44914592" w:rsidR="001174CD" w:rsidRPr="004859F2" w:rsidRDefault="00383D41" w:rsidP="0068738D">
    <w:pPr>
      <w:pStyle w:val="Footer"/>
      <w:jc w:val="left"/>
    </w:pPr>
    <w:r w:rsidRPr="004859F2">
      <w:rPr>
        <w:noProof/>
        <w:lang w:eastAsia="ja-JP"/>
      </w:rPr>
      <w:drawing>
        <wp:anchor distT="0" distB="0" distL="114300" distR="114300" simplePos="0" relativeHeight="251658241" behindDoc="0" locked="0" layoutInCell="1" allowOverlap="1" wp14:anchorId="52E344C8" wp14:editId="630C9777">
          <wp:simplePos x="0" y="0"/>
          <wp:positionH relativeFrom="column">
            <wp:posOffset>5357495</wp:posOffset>
          </wp:positionH>
          <wp:positionV relativeFrom="paragraph">
            <wp:posOffset>154305</wp:posOffset>
          </wp:positionV>
          <wp:extent cx="1123950" cy="862965"/>
          <wp:effectExtent l="0" t="0" r="0" b="0"/>
          <wp:wrapSquare wrapText="bothSides"/>
          <wp:docPr id="1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dition Publicité\Ericka\CHARTE 2015\CHARTE\BNPP_Sign_FR_IMMO\BNPP_Sign_FR3_3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2560" r="11044" b="-3218"/>
                  <a:stretch/>
                </pic:blipFill>
                <pic:spPr bwMode="auto">
                  <a:xfrm>
                    <a:off x="0" y="0"/>
                    <a:ext cx="1123950" cy="86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74CD" w:rsidRPr="004859F2">
      <w:rPr>
        <w:noProof/>
        <w:lang w:eastAsia="ja-JP"/>
      </w:rPr>
      <w:drawing>
        <wp:anchor distT="0" distB="0" distL="114300" distR="114300" simplePos="0" relativeHeight="251658240" behindDoc="0" locked="0" layoutInCell="1" allowOverlap="1" wp14:anchorId="6DAF911E" wp14:editId="322B6899">
          <wp:simplePos x="0" y="0"/>
          <wp:positionH relativeFrom="column">
            <wp:posOffset>-635</wp:posOffset>
          </wp:positionH>
          <wp:positionV relativeFrom="paragraph">
            <wp:posOffset>308610</wp:posOffset>
          </wp:positionV>
          <wp:extent cx="2632075" cy="498475"/>
          <wp:effectExtent l="0" t="0" r="0" b="0"/>
          <wp:wrapSquare wrapText="bothSides"/>
          <wp:docPr id="15" name="Image 15" descr="K:\Edition Publicité\Ericka\CHARTE 2015\CHARTE\RE_BL_E_Q\RE_BL_E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dition Publicité\Ericka\CHARTE 2015\CHARTE\RE_BL_E_Q\RE_BL_E_Q.jpg"/>
                  <pic:cNvPicPr>
                    <a:picLocks noChangeAspect="1" noChangeArrowheads="1"/>
                  </pic:cNvPicPr>
                </pic:nvPicPr>
                <pic:blipFill rotWithShape="1">
                  <a:blip r:embed="rId2">
                    <a:extLst>
                      <a:ext uri="{28A0092B-C50C-407E-A947-70E740481C1C}">
                        <a14:useLocalDpi xmlns:a14="http://schemas.microsoft.com/office/drawing/2010/main" val="0"/>
                      </a:ext>
                    </a:extLst>
                  </a:blip>
                  <a:srcRect l="5102" t="16953" b="19011"/>
                  <a:stretch/>
                </pic:blipFill>
                <pic:spPr bwMode="auto">
                  <a:xfrm>
                    <a:off x="0" y="0"/>
                    <a:ext cx="2632075" cy="49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8511" w14:textId="77777777" w:rsidR="005B3730" w:rsidRPr="004859F2" w:rsidRDefault="005B3730" w:rsidP="008C4C01">
      <w:r w:rsidRPr="004859F2">
        <w:separator/>
      </w:r>
    </w:p>
  </w:footnote>
  <w:footnote w:type="continuationSeparator" w:id="0">
    <w:p w14:paraId="568452FC" w14:textId="77777777" w:rsidR="005B3730" w:rsidRPr="004859F2" w:rsidRDefault="005B3730" w:rsidP="008C4C01">
      <w:r w:rsidRPr="004859F2">
        <w:continuationSeparator/>
      </w:r>
    </w:p>
  </w:footnote>
  <w:footnote w:type="continuationNotice" w:id="1">
    <w:p w14:paraId="4CBF4CB0" w14:textId="77777777" w:rsidR="005B3730" w:rsidRPr="004859F2" w:rsidRDefault="005B373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97A"/>
    <w:multiLevelType w:val="hybridMultilevel"/>
    <w:tmpl w:val="995A86B6"/>
    <w:lvl w:ilvl="0" w:tplc="9356B4BA">
      <w:start w:val="1"/>
      <w:numFmt w:val="bullet"/>
      <w:lvlText w:val="•"/>
      <w:lvlJc w:val="left"/>
      <w:pPr>
        <w:tabs>
          <w:tab w:val="num" w:pos="720"/>
        </w:tabs>
        <w:ind w:left="720" w:hanging="360"/>
      </w:pPr>
      <w:rPr>
        <w:rFonts w:ascii="Arial" w:hAnsi="Arial" w:hint="default"/>
      </w:rPr>
    </w:lvl>
    <w:lvl w:ilvl="1" w:tplc="D33AFB74" w:tentative="1">
      <w:start w:val="1"/>
      <w:numFmt w:val="bullet"/>
      <w:lvlText w:val="•"/>
      <w:lvlJc w:val="left"/>
      <w:pPr>
        <w:tabs>
          <w:tab w:val="num" w:pos="1440"/>
        </w:tabs>
        <w:ind w:left="1440" w:hanging="360"/>
      </w:pPr>
      <w:rPr>
        <w:rFonts w:ascii="Arial" w:hAnsi="Arial" w:hint="default"/>
      </w:rPr>
    </w:lvl>
    <w:lvl w:ilvl="2" w:tplc="52E0C15C" w:tentative="1">
      <w:start w:val="1"/>
      <w:numFmt w:val="bullet"/>
      <w:lvlText w:val="•"/>
      <w:lvlJc w:val="left"/>
      <w:pPr>
        <w:tabs>
          <w:tab w:val="num" w:pos="2160"/>
        </w:tabs>
        <w:ind w:left="2160" w:hanging="360"/>
      </w:pPr>
      <w:rPr>
        <w:rFonts w:ascii="Arial" w:hAnsi="Arial" w:hint="default"/>
      </w:rPr>
    </w:lvl>
    <w:lvl w:ilvl="3" w:tplc="81EA5A52" w:tentative="1">
      <w:start w:val="1"/>
      <w:numFmt w:val="bullet"/>
      <w:lvlText w:val="•"/>
      <w:lvlJc w:val="left"/>
      <w:pPr>
        <w:tabs>
          <w:tab w:val="num" w:pos="2880"/>
        </w:tabs>
        <w:ind w:left="2880" w:hanging="360"/>
      </w:pPr>
      <w:rPr>
        <w:rFonts w:ascii="Arial" w:hAnsi="Arial" w:hint="default"/>
      </w:rPr>
    </w:lvl>
    <w:lvl w:ilvl="4" w:tplc="8286C752" w:tentative="1">
      <w:start w:val="1"/>
      <w:numFmt w:val="bullet"/>
      <w:lvlText w:val="•"/>
      <w:lvlJc w:val="left"/>
      <w:pPr>
        <w:tabs>
          <w:tab w:val="num" w:pos="3600"/>
        </w:tabs>
        <w:ind w:left="3600" w:hanging="360"/>
      </w:pPr>
      <w:rPr>
        <w:rFonts w:ascii="Arial" w:hAnsi="Arial" w:hint="default"/>
      </w:rPr>
    </w:lvl>
    <w:lvl w:ilvl="5" w:tplc="3D72D328" w:tentative="1">
      <w:start w:val="1"/>
      <w:numFmt w:val="bullet"/>
      <w:lvlText w:val="•"/>
      <w:lvlJc w:val="left"/>
      <w:pPr>
        <w:tabs>
          <w:tab w:val="num" w:pos="4320"/>
        </w:tabs>
        <w:ind w:left="4320" w:hanging="360"/>
      </w:pPr>
      <w:rPr>
        <w:rFonts w:ascii="Arial" w:hAnsi="Arial" w:hint="default"/>
      </w:rPr>
    </w:lvl>
    <w:lvl w:ilvl="6" w:tplc="42646D2C" w:tentative="1">
      <w:start w:val="1"/>
      <w:numFmt w:val="bullet"/>
      <w:lvlText w:val="•"/>
      <w:lvlJc w:val="left"/>
      <w:pPr>
        <w:tabs>
          <w:tab w:val="num" w:pos="5040"/>
        </w:tabs>
        <w:ind w:left="5040" w:hanging="360"/>
      </w:pPr>
      <w:rPr>
        <w:rFonts w:ascii="Arial" w:hAnsi="Arial" w:hint="default"/>
      </w:rPr>
    </w:lvl>
    <w:lvl w:ilvl="7" w:tplc="B4F25402" w:tentative="1">
      <w:start w:val="1"/>
      <w:numFmt w:val="bullet"/>
      <w:lvlText w:val="•"/>
      <w:lvlJc w:val="left"/>
      <w:pPr>
        <w:tabs>
          <w:tab w:val="num" w:pos="5760"/>
        </w:tabs>
        <w:ind w:left="5760" w:hanging="360"/>
      </w:pPr>
      <w:rPr>
        <w:rFonts w:ascii="Arial" w:hAnsi="Arial" w:hint="default"/>
      </w:rPr>
    </w:lvl>
    <w:lvl w:ilvl="8" w:tplc="6BA413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076FCE"/>
    <w:multiLevelType w:val="hybridMultilevel"/>
    <w:tmpl w:val="4B741FD8"/>
    <w:lvl w:ilvl="0" w:tplc="E820AEAC">
      <w:start w:val="1"/>
      <w:numFmt w:val="bullet"/>
      <w:lvlText w:val="-"/>
      <w:lvlJc w:val="left"/>
      <w:pPr>
        <w:ind w:left="720" w:hanging="360"/>
      </w:pPr>
      <w:rPr>
        <w:rFonts w:ascii="Aptos" w:hAnsi="Aptos" w:hint="default"/>
      </w:rPr>
    </w:lvl>
    <w:lvl w:ilvl="1" w:tplc="98D6DE00">
      <w:start w:val="1"/>
      <w:numFmt w:val="bullet"/>
      <w:lvlText w:val="o"/>
      <w:lvlJc w:val="left"/>
      <w:pPr>
        <w:ind w:left="1440" w:hanging="360"/>
      </w:pPr>
      <w:rPr>
        <w:rFonts w:ascii="Courier New" w:hAnsi="Courier New" w:hint="default"/>
      </w:rPr>
    </w:lvl>
    <w:lvl w:ilvl="2" w:tplc="5C103AD4">
      <w:start w:val="1"/>
      <w:numFmt w:val="bullet"/>
      <w:lvlText w:val=""/>
      <w:lvlJc w:val="left"/>
      <w:pPr>
        <w:ind w:left="2160" w:hanging="360"/>
      </w:pPr>
      <w:rPr>
        <w:rFonts w:ascii="Wingdings" w:hAnsi="Wingdings" w:hint="default"/>
      </w:rPr>
    </w:lvl>
    <w:lvl w:ilvl="3" w:tplc="649C1782">
      <w:start w:val="1"/>
      <w:numFmt w:val="bullet"/>
      <w:lvlText w:val=""/>
      <w:lvlJc w:val="left"/>
      <w:pPr>
        <w:ind w:left="2880" w:hanging="360"/>
      </w:pPr>
      <w:rPr>
        <w:rFonts w:ascii="Symbol" w:hAnsi="Symbol" w:hint="default"/>
      </w:rPr>
    </w:lvl>
    <w:lvl w:ilvl="4" w:tplc="5DA4CB06">
      <w:start w:val="1"/>
      <w:numFmt w:val="bullet"/>
      <w:lvlText w:val="o"/>
      <w:lvlJc w:val="left"/>
      <w:pPr>
        <w:ind w:left="3600" w:hanging="360"/>
      </w:pPr>
      <w:rPr>
        <w:rFonts w:ascii="Courier New" w:hAnsi="Courier New" w:hint="default"/>
      </w:rPr>
    </w:lvl>
    <w:lvl w:ilvl="5" w:tplc="1980CCD4">
      <w:start w:val="1"/>
      <w:numFmt w:val="bullet"/>
      <w:lvlText w:val=""/>
      <w:lvlJc w:val="left"/>
      <w:pPr>
        <w:ind w:left="4320" w:hanging="360"/>
      </w:pPr>
      <w:rPr>
        <w:rFonts w:ascii="Wingdings" w:hAnsi="Wingdings" w:hint="default"/>
      </w:rPr>
    </w:lvl>
    <w:lvl w:ilvl="6" w:tplc="79FE7D62">
      <w:start w:val="1"/>
      <w:numFmt w:val="bullet"/>
      <w:lvlText w:val=""/>
      <w:lvlJc w:val="left"/>
      <w:pPr>
        <w:ind w:left="5040" w:hanging="360"/>
      </w:pPr>
      <w:rPr>
        <w:rFonts w:ascii="Symbol" w:hAnsi="Symbol" w:hint="default"/>
      </w:rPr>
    </w:lvl>
    <w:lvl w:ilvl="7" w:tplc="9FBA2D80">
      <w:start w:val="1"/>
      <w:numFmt w:val="bullet"/>
      <w:lvlText w:val="o"/>
      <w:lvlJc w:val="left"/>
      <w:pPr>
        <w:ind w:left="5760" w:hanging="360"/>
      </w:pPr>
      <w:rPr>
        <w:rFonts w:ascii="Courier New" w:hAnsi="Courier New" w:hint="default"/>
      </w:rPr>
    </w:lvl>
    <w:lvl w:ilvl="8" w:tplc="D33E88F6">
      <w:start w:val="1"/>
      <w:numFmt w:val="bullet"/>
      <w:lvlText w:val=""/>
      <w:lvlJc w:val="left"/>
      <w:pPr>
        <w:ind w:left="6480" w:hanging="360"/>
      </w:pPr>
      <w:rPr>
        <w:rFonts w:ascii="Wingdings" w:hAnsi="Wingdings" w:hint="default"/>
      </w:rPr>
    </w:lvl>
  </w:abstractNum>
  <w:abstractNum w:abstractNumId="2" w15:restartNumberingAfterBreak="0">
    <w:nsid w:val="0B6C592C"/>
    <w:multiLevelType w:val="hybridMultilevel"/>
    <w:tmpl w:val="7F402908"/>
    <w:lvl w:ilvl="0" w:tplc="7A00B08A">
      <w:start w:val="1"/>
      <w:numFmt w:val="bullet"/>
      <w:lvlText w:val="•"/>
      <w:lvlJc w:val="left"/>
      <w:pPr>
        <w:tabs>
          <w:tab w:val="num" w:pos="720"/>
        </w:tabs>
        <w:ind w:left="720" w:hanging="360"/>
      </w:pPr>
      <w:rPr>
        <w:rFonts w:ascii="Arial" w:hAnsi="Arial" w:hint="default"/>
      </w:rPr>
    </w:lvl>
    <w:lvl w:ilvl="1" w:tplc="3404D690" w:tentative="1">
      <w:start w:val="1"/>
      <w:numFmt w:val="bullet"/>
      <w:lvlText w:val="•"/>
      <w:lvlJc w:val="left"/>
      <w:pPr>
        <w:tabs>
          <w:tab w:val="num" w:pos="1440"/>
        </w:tabs>
        <w:ind w:left="1440" w:hanging="360"/>
      </w:pPr>
      <w:rPr>
        <w:rFonts w:ascii="Arial" w:hAnsi="Arial" w:hint="default"/>
      </w:rPr>
    </w:lvl>
    <w:lvl w:ilvl="2" w:tplc="FB4E7C7C" w:tentative="1">
      <w:start w:val="1"/>
      <w:numFmt w:val="bullet"/>
      <w:lvlText w:val="•"/>
      <w:lvlJc w:val="left"/>
      <w:pPr>
        <w:tabs>
          <w:tab w:val="num" w:pos="2160"/>
        </w:tabs>
        <w:ind w:left="2160" w:hanging="360"/>
      </w:pPr>
      <w:rPr>
        <w:rFonts w:ascii="Arial" w:hAnsi="Arial" w:hint="default"/>
      </w:rPr>
    </w:lvl>
    <w:lvl w:ilvl="3" w:tplc="1EBE9EAA" w:tentative="1">
      <w:start w:val="1"/>
      <w:numFmt w:val="bullet"/>
      <w:lvlText w:val="•"/>
      <w:lvlJc w:val="left"/>
      <w:pPr>
        <w:tabs>
          <w:tab w:val="num" w:pos="2880"/>
        </w:tabs>
        <w:ind w:left="2880" w:hanging="360"/>
      </w:pPr>
      <w:rPr>
        <w:rFonts w:ascii="Arial" w:hAnsi="Arial" w:hint="default"/>
      </w:rPr>
    </w:lvl>
    <w:lvl w:ilvl="4" w:tplc="5926790A" w:tentative="1">
      <w:start w:val="1"/>
      <w:numFmt w:val="bullet"/>
      <w:lvlText w:val="•"/>
      <w:lvlJc w:val="left"/>
      <w:pPr>
        <w:tabs>
          <w:tab w:val="num" w:pos="3600"/>
        </w:tabs>
        <w:ind w:left="3600" w:hanging="360"/>
      </w:pPr>
      <w:rPr>
        <w:rFonts w:ascii="Arial" w:hAnsi="Arial" w:hint="default"/>
      </w:rPr>
    </w:lvl>
    <w:lvl w:ilvl="5" w:tplc="D20A7BD4" w:tentative="1">
      <w:start w:val="1"/>
      <w:numFmt w:val="bullet"/>
      <w:lvlText w:val="•"/>
      <w:lvlJc w:val="left"/>
      <w:pPr>
        <w:tabs>
          <w:tab w:val="num" w:pos="4320"/>
        </w:tabs>
        <w:ind w:left="4320" w:hanging="360"/>
      </w:pPr>
      <w:rPr>
        <w:rFonts w:ascii="Arial" w:hAnsi="Arial" w:hint="default"/>
      </w:rPr>
    </w:lvl>
    <w:lvl w:ilvl="6" w:tplc="10D4DBD0" w:tentative="1">
      <w:start w:val="1"/>
      <w:numFmt w:val="bullet"/>
      <w:lvlText w:val="•"/>
      <w:lvlJc w:val="left"/>
      <w:pPr>
        <w:tabs>
          <w:tab w:val="num" w:pos="5040"/>
        </w:tabs>
        <w:ind w:left="5040" w:hanging="360"/>
      </w:pPr>
      <w:rPr>
        <w:rFonts w:ascii="Arial" w:hAnsi="Arial" w:hint="default"/>
      </w:rPr>
    </w:lvl>
    <w:lvl w:ilvl="7" w:tplc="5672E91C" w:tentative="1">
      <w:start w:val="1"/>
      <w:numFmt w:val="bullet"/>
      <w:lvlText w:val="•"/>
      <w:lvlJc w:val="left"/>
      <w:pPr>
        <w:tabs>
          <w:tab w:val="num" w:pos="5760"/>
        </w:tabs>
        <w:ind w:left="5760" w:hanging="360"/>
      </w:pPr>
      <w:rPr>
        <w:rFonts w:ascii="Arial" w:hAnsi="Arial" w:hint="default"/>
      </w:rPr>
    </w:lvl>
    <w:lvl w:ilvl="8" w:tplc="8F5A1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6361E0"/>
    <w:multiLevelType w:val="hybridMultilevel"/>
    <w:tmpl w:val="1F74263A"/>
    <w:lvl w:ilvl="0" w:tplc="E854900C">
      <w:start w:val="1"/>
      <w:numFmt w:val="bullet"/>
      <w:lvlText w:val="•"/>
      <w:lvlJc w:val="left"/>
      <w:pPr>
        <w:tabs>
          <w:tab w:val="num" w:pos="720"/>
        </w:tabs>
        <w:ind w:left="720" w:hanging="360"/>
      </w:pPr>
      <w:rPr>
        <w:rFonts w:ascii="Arial" w:hAnsi="Arial" w:hint="default"/>
      </w:rPr>
    </w:lvl>
    <w:lvl w:ilvl="1" w:tplc="97089622" w:tentative="1">
      <w:start w:val="1"/>
      <w:numFmt w:val="bullet"/>
      <w:lvlText w:val="•"/>
      <w:lvlJc w:val="left"/>
      <w:pPr>
        <w:tabs>
          <w:tab w:val="num" w:pos="1440"/>
        </w:tabs>
        <w:ind w:left="1440" w:hanging="360"/>
      </w:pPr>
      <w:rPr>
        <w:rFonts w:ascii="Arial" w:hAnsi="Arial" w:hint="default"/>
      </w:rPr>
    </w:lvl>
    <w:lvl w:ilvl="2" w:tplc="28DAB5BE" w:tentative="1">
      <w:start w:val="1"/>
      <w:numFmt w:val="bullet"/>
      <w:lvlText w:val="•"/>
      <w:lvlJc w:val="left"/>
      <w:pPr>
        <w:tabs>
          <w:tab w:val="num" w:pos="2160"/>
        </w:tabs>
        <w:ind w:left="2160" w:hanging="360"/>
      </w:pPr>
      <w:rPr>
        <w:rFonts w:ascii="Arial" w:hAnsi="Arial" w:hint="default"/>
      </w:rPr>
    </w:lvl>
    <w:lvl w:ilvl="3" w:tplc="AD3A2000" w:tentative="1">
      <w:start w:val="1"/>
      <w:numFmt w:val="bullet"/>
      <w:lvlText w:val="•"/>
      <w:lvlJc w:val="left"/>
      <w:pPr>
        <w:tabs>
          <w:tab w:val="num" w:pos="2880"/>
        </w:tabs>
        <w:ind w:left="2880" w:hanging="360"/>
      </w:pPr>
      <w:rPr>
        <w:rFonts w:ascii="Arial" w:hAnsi="Arial" w:hint="default"/>
      </w:rPr>
    </w:lvl>
    <w:lvl w:ilvl="4" w:tplc="F872CF6C" w:tentative="1">
      <w:start w:val="1"/>
      <w:numFmt w:val="bullet"/>
      <w:lvlText w:val="•"/>
      <w:lvlJc w:val="left"/>
      <w:pPr>
        <w:tabs>
          <w:tab w:val="num" w:pos="3600"/>
        </w:tabs>
        <w:ind w:left="3600" w:hanging="360"/>
      </w:pPr>
      <w:rPr>
        <w:rFonts w:ascii="Arial" w:hAnsi="Arial" w:hint="default"/>
      </w:rPr>
    </w:lvl>
    <w:lvl w:ilvl="5" w:tplc="08564FAC" w:tentative="1">
      <w:start w:val="1"/>
      <w:numFmt w:val="bullet"/>
      <w:lvlText w:val="•"/>
      <w:lvlJc w:val="left"/>
      <w:pPr>
        <w:tabs>
          <w:tab w:val="num" w:pos="4320"/>
        </w:tabs>
        <w:ind w:left="4320" w:hanging="360"/>
      </w:pPr>
      <w:rPr>
        <w:rFonts w:ascii="Arial" w:hAnsi="Arial" w:hint="default"/>
      </w:rPr>
    </w:lvl>
    <w:lvl w:ilvl="6" w:tplc="D48ED450" w:tentative="1">
      <w:start w:val="1"/>
      <w:numFmt w:val="bullet"/>
      <w:lvlText w:val="•"/>
      <w:lvlJc w:val="left"/>
      <w:pPr>
        <w:tabs>
          <w:tab w:val="num" w:pos="5040"/>
        </w:tabs>
        <w:ind w:left="5040" w:hanging="360"/>
      </w:pPr>
      <w:rPr>
        <w:rFonts w:ascii="Arial" w:hAnsi="Arial" w:hint="default"/>
      </w:rPr>
    </w:lvl>
    <w:lvl w:ilvl="7" w:tplc="B176AD7E" w:tentative="1">
      <w:start w:val="1"/>
      <w:numFmt w:val="bullet"/>
      <w:lvlText w:val="•"/>
      <w:lvlJc w:val="left"/>
      <w:pPr>
        <w:tabs>
          <w:tab w:val="num" w:pos="5760"/>
        </w:tabs>
        <w:ind w:left="5760" w:hanging="360"/>
      </w:pPr>
      <w:rPr>
        <w:rFonts w:ascii="Arial" w:hAnsi="Arial" w:hint="default"/>
      </w:rPr>
    </w:lvl>
    <w:lvl w:ilvl="8" w:tplc="45868B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3A399E"/>
    <w:multiLevelType w:val="hybridMultilevel"/>
    <w:tmpl w:val="69C41E20"/>
    <w:lvl w:ilvl="0" w:tplc="0F720F3C">
      <w:start w:val="1"/>
      <w:numFmt w:val="bullet"/>
      <w:lvlText w:val="•"/>
      <w:lvlJc w:val="left"/>
      <w:pPr>
        <w:tabs>
          <w:tab w:val="num" w:pos="720"/>
        </w:tabs>
        <w:ind w:left="720" w:hanging="360"/>
      </w:pPr>
      <w:rPr>
        <w:rFonts w:ascii="Arial" w:hAnsi="Arial" w:hint="default"/>
      </w:rPr>
    </w:lvl>
    <w:lvl w:ilvl="1" w:tplc="C0BC7C62" w:tentative="1">
      <w:start w:val="1"/>
      <w:numFmt w:val="bullet"/>
      <w:lvlText w:val="•"/>
      <w:lvlJc w:val="left"/>
      <w:pPr>
        <w:tabs>
          <w:tab w:val="num" w:pos="1440"/>
        </w:tabs>
        <w:ind w:left="1440" w:hanging="360"/>
      </w:pPr>
      <w:rPr>
        <w:rFonts w:ascii="Arial" w:hAnsi="Arial" w:hint="default"/>
      </w:rPr>
    </w:lvl>
    <w:lvl w:ilvl="2" w:tplc="3C46BC9C" w:tentative="1">
      <w:start w:val="1"/>
      <w:numFmt w:val="bullet"/>
      <w:lvlText w:val="•"/>
      <w:lvlJc w:val="left"/>
      <w:pPr>
        <w:tabs>
          <w:tab w:val="num" w:pos="2160"/>
        </w:tabs>
        <w:ind w:left="2160" w:hanging="360"/>
      </w:pPr>
      <w:rPr>
        <w:rFonts w:ascii="Arial" w:hAnsi="Arial" w:hint="default"/>
      </w:rPr>
    </w:lvl>
    <w:lvl w:ilvl="3" w:tplc="5E8ED364" w:tentative="1">
      <w:start w:val="1"/>
      <w:numFmt w:val="bullet"/>
      <w:lvlText w:val="•"/>
      <w:lvlJc w:val="left"/>
      <w:pPr>
        <w:tabs>
          <w:tab w:val="num" w:pos="2880"/>
        </w:tabs>
        <w:ind w:left="2880" w:hanging="360"/>
      </w:pPr>
      <w:rPr>
        <w:rFonts w:ascii="Arial" w:hAnsi="Arial" w:hint="default"/>
      </w:rPr>
    </w:lvl>
    <w:lvl w:ilvl="4" w:tplc="55B224D0" w:tentative="1">
      <w:start w:val="1"/>
      <w:numFmt w:val="bullet"/>
      <w:lvlText w:val="•"/>
      <w:lvlJc w:val="left"/>
      <w:pPr>
        <w:tabs>
          <w:tab w:val="num" w:pos="3600"/>
        </w:tabs>
        <w:ind w:left="3600" w:hanging="360"/>
      </w:pPr>
      <w:rPr>
        <w:rFonts w:ascii="Arial" w:hAnsi="Arial" w:hint="default"/>
      </w:rPr>
    </w:lvl>
    <w:lvl w:ilvl="5" w:tplc="88B4E3E0" w:tentative="1">
      <w:start w:val="1"/>
      <w:numFmt w:val="bullet"/>
      <w:lvlText w:val="•"/>
      <w:lvlJc w:val="left"/>
      <w:pPr>
        <w:tabs>
          <w:tab w:val="num" w:pos="4320"/>
        </w:tabs>
        <w:ind w:left="4320" w:hanging="360"/>
      </w:pPr>
      <w:rPr>
        <w:rFonts w:ascii="Arial" w:hAnsi="Arial" w:hint="default"/>
      </w:rPr>
    </w:lvl>
    <w:lvl w:ilvl="6" w:tplc="830E2A62" w:tentative="1">
      <w:start w:val="1"/>
      <w:numFmt w:val="bullet"/>
      <w:lvlText w:val="•"/>
      <w:lvlJc w:val="left"/>
      <w:pPr>
        <w:tabs>
          <w:tab w:val="num" w:pos="5040"/>
        </w:tabs>
        <w:ind w:left="5040" w:hanging="360"/>
      </w:pPr>
      <w:rPr>
        <w:rFonts w:ascii="Arial" w:hAnsi="Arial" w:hint="default"/>
      </w:rPr>
    </w:lvl>
    <w:lvl w:ilvl="7" w:tplc="3E1E5956" w:tentative="1">
      <w:start w:val="1"/>
      <w:numFmt w:val="bullet"/>
      <w:lvlText w:val="•"/>
      <w:lvlJc w:val="left"/>
      <w:pPr>
        <w:tabs>
          <w:tab w:val="num" w:pos="5760"/>
        </w:tabs>
        <w:ind w:left="5760" w:hanging="360"/>
      </w:pPr>
      <w:rPr>
        <w:rFonts w:ascii="Arial" w:hAnsi="Arial" w:hint="default"/>
      </w:rPr>
    </w:lvl>
    <w:lvl w:ilvl="8" w:tplc="C87816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313783"/>
    <w:multiLevelType w:val="hybridMultilevel"/>
    <w:tmpl w:val="ACEC53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2ADC67"/>
    <w:multiLevelType w:val="hybridMultilevel"/>
    <w:tmpl w:val="97EA993E"/>
    <w:lvl w:ilvl="0" w:tplc="67F8FF94">
      <w:start w:val="1"/>
      <w:numFmt w:val="bullet"/>
      <w:lvlText w:val="-"/>
      <w:lvlJc w:val="left"/>
      <w:pPr>
        <w:ind w:left="720" w:hanging="360"/>
      </w:pPr>
      <w:rPr>
        <w:rFonts w:ascii="Aptos" w:hAnsi="Aptos" w:hint="default"/>
      </w:rPr>
    </w:lvl>
    <w:lvl w:ilvl="1" w:tplc="62723C22">
      <w:start w:val="1"/>
      <w:numFmt w:val="bullet"/>
      <w:lvlText w:val="o"/>
      <w:lvlJc w:val="left"/>
      <w:pPr>
        <w:ind w:left="1440" w:hanging="360"/>
      </w:pPr>
      <w:rPr>
        <w:rFonts w:ascii="Courier New" w:hAnsi="Courier New" w:hint="default"/>
      </w:rPr>
    </w:lvl>
    <w:lvl w:ilvl="2" w:tplc="6AD018FC">
      <w:start w:val="1"/>
      <w:numFmt w:val="bullet"/>
      <w:lvlText w:val=""/>
      <w:lvlJc w:val="left"/>
      <w:pPr>
        <w:ind w:left="2160" w:hanging="360"/>
      </w:pPr>
      <w:rPr>
        <w:rFonts w:ascii="Wingdings" w:hAnsi="Wingdings" w:hint="default"/>
      </w:rPr>
    </w:lvl>
    <w:lvl w:ilvl="3" w:tplc="D43484E8">
      <w:start w:val="1"/>
      <w:numFmt w:val="bullet"/>
      <w:lvlText w:val=""/>
      <w:lvlJc w:val="left"/>
      <w:pPr>
        <w:ind w:left="2880" w:hanging="360"/>
      </w:pPr>
      <w:rPr>
        <w:rFonts w:ascii="Symbol" w:hAnsi="Symbol" w:hint="default"/>
      </w:rPr>
    </w:lvl>
    <w:lvl w:ilvl="4" w:tplc="3DA2D4A6">
      <w:start w:val="1"/>
      <w:numFmt w:val="bullet"/>
      <w:lvlText w:val="o"/>
      <w:lvlJc w:val="left"/>
      <w:pPr>
        <w:ind w:left="3600" w:hanging="360"/>
      </w:pPr>
      <w:rPr>
        <w:rFonts w:ascii="Courier New" w:hAnsi="Courier New" w:hint="default"/>
      </w:rPr>
    </w:lvl>
    <w:lvl w:ilvl="5" w:tplc="75C43F3E">
      <w:start w:val="1"/>
      <w:numFmt w:val="bullet"/>
      <w:lvlText w:val=""/>
      <w:lvlJc w:val="left"/>
      <w:pPr>
        <w:ind w:left="4320" w:hanging="360"/>
      </w:pPr>
      <w:rPr>
        <w:rFonts w:ascii="Wingdings" w:hAnsi="Wingdings" w:hint="default"/>
      </w:rPr>
    </w:lvl>
    <w:lvl w:ilvl="6" w:tplc="9F481438">
      <w:start w:val="1"/>
      <w:numFmt w:val="bullet"/>
      <w:lvlText w:val=""/>
      <w:lvlJc w:val="left"/>
      <w:pPr>
        <w:ind w:left="5040" w:hanging="360"/>
      </w:pPr>
      <w:rPr>
        <w:rFonts w:ascii="Symbol" w:hAnsi="Symbol" w:hint="default"/>
      </w:rPr>
    </w:lvl>
    <w:lvl w:ilvl="7" w:tplc="15665108">
      <w:start w:val="1"/>
      <w:numFmt w:val="bullet"/>
      <w:lvlText w:val="o"/>
      <w:lvlJc w:val="left"/>
      <w:pPr>
        <w:ind w:left="5760" w:hanging="360"/>
      </w:pPr>
      <w:rPr>
        <w:rFonts w:ascii="Courier New" w:hAnsi="Courier New" w:hint="default"/>
      </w:rPr>
    </w:lvl>
    <w:lvl w:ilvl="8" w:tplc="34ECD020">
      <w:start w:val="1"/>
      <w:numFmt w:val="bullet"/>
      <w:lvlText w:val=""/>
      <w:lvlJc w:val="left"/>
      <w:pPr>
        <w:ind w:left="6480" w:hanging="360"/>
      </w:pPr>
      <w:rPr>
        <w:rFonts w:ascii="Wingdings" w:hAnsi="Wingdings" w:hint="default"/>
      </w:rPr>
    </w:lvl>
  </w:abstractNum>
  <w:abstractNum w:abstractNumId="7" w15:restartNumberingAfterBreak="0">
    <w:nsid w:val="2AE26378"/>
    <w:multiLevelType w:val="hybridMultilevel"/>
    <w:tmpl w:val="79DC6536"/>
    <w:lvl w:ilvl="0" w:tplc="214A6322">
      <w:start w:val="1"/>
      <w:numFmt w:val="bullet"/>
      <w:lvlText w:val="•"/>
      <w:lvlJc w:val="left"/>
      <w:pPr>
        <w:tabs>
          <w:tab w:val="num" w:pos="720"/>
        </w:tabs>
        <w:ind w:left="720" w:hanging="360"/>
      </w:pPr>
      <w:rPr>
        <w:rFonts w:ascii="Arial" w:hAnsi="Arial" w:hint="default"/>
      </w:rPr>
    </w:lvl>
    <w:lvl w:ilvl="1" w:tplc="805A8D9E" w:tentative="1">
      <w:start w:val="1"/>
      <w:numFmt w:val="bullet"/>
      <w:lvlText w:val="•"/>
      <w:lvlJc w:val="left"/>
      <w:pPr>
        <w:tabs>
          <w:tab w:val="num" w:pos="1440"/>
        </w:tabs>
        <w:ind w:left="1440" w:hanging="360"/>
      </w:pPr>
      <w:rPr>
        <w:rFonts w:ascii="Arial" w:hAnsi="Arial" w:hint="default"/>
      </w:rPr>
    </w:lvl>
    <w:lvl w:ilvl="2" w:tplc="7F8A6C10" w:tentative="1">
      <w:start w:val="1"/>
      <w:numFmt w:val="bullet"/>
      <w:lvlText w:val="•"/>
      <w:lvlJc w:val="left"/>
      <w:pPr>
        <w:tabs>
          <w:tab w:val="num" w:pos="2160"/>
        </w:tabs>
        <w:ind w:left="2160" w:hanging="360"/>
      </w:pPr>
      <w:rPr>
        <w:rFonts w:ascii="Arial" w:hAnsi="Arial" w:hint="default"/>
      </w:rPr>
    </w:lvl>
    <w:lvl w:ilvl="3" w:tplc="09F07F18" w:tentative="1">
      <w:start w:val="1"/>
      <w:numFmt w:val="bullet"/>
      <w:lvlText w:val="•"/>
      <w:lvlJc w:val="left"/>
      <w:pPr>
        <w:tabs>
          <w:tab w:val="num" w:pos="2880"/>
        </w:tabs>
        <w:ind w:left="2880" w:hanging="360"/>
      </w:pPr>
      <w:rPr>
        <w:rFonts w:ascii="Arial" w:hAnsi="Arial" w:hint="default"/>
      </w:rPr>
    </w:lvl>
    <w:lvl w:ilvl="4" w:tplc="53C4EC7E" w:tentative="1">
      <w:start w:val="1"/>
      <w:numFmt w:val="bullet"/>
      <w:lvlText w:val="•"/>
      <w:lvlJc w:val="left"/>
      <w:pPr>
        <w:tabs>
          <w:tab w:val="num" w:pos="3600"/>
        </w:tabs>
        <w:ind w:left="3600" w:hanging="360"/>
      </w:pPr>
      <w:rPr>
        <w:rFonts w:ascii="Arial" w:hAnsi="Arial" w:hint="default"/>
      </w:rPr>
    </w:lvl>
    <w:lvl w:ilvl="5" w:tplc="1EB6A498" w:tentative="1">
      <w:start w:val="1"/>
      <w:numFmt w:val="bullet"/>
      <w:lvlText w:val="•"/>
      <w:lvlJc w:val="left"/>
      <w:pPr>
        <w:tabs>
          <w:tab w:val="num" w:pos="4320"/>
        </w:tabs>
        <w:ind w:left="4320" w:hanging="360"/>
      </w:pPr>
      <w:rPr>
        <w:rFonts w:ascii="Arial" w:hAnsi="Arial" w:hint="default"/>
      </w:rPr>
    </w:lvl>
    <w:lvl w:ilvl="6" w:tplc="CF84B034" w:tentative="1">
      <w:start w:val="1"/>
      <w:numFmt w:val="bullet"/>
      <w:lvlText w:val="•"/>
      <w:lvlJc w:val="left"/>
      <w:pPr>
        <w:tabs>
          <w:tab w:val="num" w:pos="5040"/>
        </w:tabs>
        <w:ind w:left="5040" w:hanging="360"/>
      </w:pPr>
      <w:rPr>
        <w:rFonts w:ascii="Arial" w:hAnsi="Arial" w:hint="default"/>
      </w:rPr>
    </w:lvl>
    <w:lvl w:ilvl="7" w:tplc="4F4226B8" w:tentative="1">
      <w:start w:val="1"/>
      <w:numFmt w:val="bullet"/>
      <w:lvlText w:val="•"/>
      <w:lvlJc w:val="left"/>
      <w:pPr>
        <w:tabs>
          <w:tab w:val="num" w:pos="5760"/>
        </w:tabs>
        <w:ind w:left="5760" w:hanging="360"/>
      </w:pPr>
      <w:rPr>
        <w:rFonts w:ascii="Arial" w:hAnsi="Arial" w:hint="default"/>
      </w:rPr>
    </w:lvl>
    <w:lvl w:ilvl="8" w:tplc="C5E0CA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DF2F65"/>
    <w:multiLevelType w:val="hybridMultilevel"/>
    <w:tmpl w:val="CB262E58"/>
    <w:lvl w:ilvl="0" w:tplc="3F0E5FE8">
      <w:start w:val="1"/>
      <w:numFmt w:val="bullet"/>
      <w:lvlText w:val="-"/>
      <w:lvlJc w:val="left"/>
      <w:pPr>
        <w:ind w:left="720" w:hanging="360"/>
      </w:pPr>
      <w:rPr>
        <w:rFonts w:ascii="Aptos" w:hAnsi="Aptos" w:hint="default"/>
      </w:rPr>
    </w:lvl>
    <w:lvl w:ilvl="1" w:tplc="E334D1F4">
      <w:start w:val="1"/>
      <w:numFmt w:val="bullet"/>
      <w:lvlText w:val="o"/>
      <w:lvlJc w:val="left"/>
      <w:pPr>
        <w:ind w:left="1440" w:hanging="360"/>
      </w:pPr>
      <w:rPr>
        <w:rFonts w:ascii="Courier New" w:hAnsi="Courier New" w:hint="default"/>
      </w:rPr>
    </w:lvl>
    <w:lvl w:ilvl="2" w:tplc="0F326818">
      <w:start w:val="1"/>
      <w:numFmt w:val="bullet"/>
      <w:lvlText w:val=""/>
      <w:lvlJc w:val="left"/>
      <w:pPr>
        <w:ind w:left="2160" w:hanging="360"/>
      </w:pPr>
      <w:rPr>
        <w:rFonts w:ascii="Wingdings" w:hAnsi="Wingdings" w:hint="default"/>
      </w:rPr>
    </w:lvl>
    <w:lvl w:ilvl="3" w:tplc="C8F012C2">
      <w:start w:val="1"/>
      <w:numFmt w:val="bullet"/>
      <w:lvlText w:val=""/>
      <w:lvlJc w:val="left"/>
      <w:pPr>
        <w:ind w:left="2880" w:hanging="360"/>
      </w:pPr>
      <w:rPr>
        <w:rFonts w:ascii="Symbol" w:hAnsi="Symbol" w:hint="default"/>
      </w:rPr>
    </w:lvl>
    <w:lvl w:ilvl="4" w:tplc="09D2227E">
      <w:start w:val="1"/>
      <w:numFmt w:val="bullet"/>
      <w:lvlText w:val="o"/>
      <w:lvlJc w:val="left"/>
      <w:pPr>
        <w:ind w:left="3600" w:hanging="360"/>
      </w:pPr>
      <w:rPr>
        <w:rFonts w:ascii="Courier New" w:hAnsi="Courier New" w:hint="default"/>
      </w:rPr>
    </w:lvl>
    <w:lvl w:ilvl="5" w:tplc="9B54576C">
      <w:start w:val="1"/>
      <w:numFmt w:val="bullet"/>
      <w:lvlText w:val=""/>
      <w:lvlJc w:val="left"/>
      <w:pPr>
        <w:ind w:left="4320" w:hanging="360"/>
      </w:pPr>
      <w:rPr>
        <w:rFonts w:ascii="Wingdings" w:hAnsi="Wingdings" w:hint="default"/>
      </w:rPr>
    </w:lvl>
    <w:lvl w:ilvl="6" w:tplc="1DFA4F00">
      <w:start w:val="1"/>
      <w:numFmt w:val="bullet"/>
      <w:lvlText w:val=""/>
      <w:lvlJc w:val="left"/>
      <w:pPr>
        <w:ind w:left="5040" w:hanging="360"/>
      </w:pPr>
      <w:rPr>
        <w:rFonts w:ascii="Symbol" w:hAnsi="Symbol" w:hint="default"/>
      </w:rPr>
    </w:lvl>
    <w:lvl w:ilvl="7" w:tplc="18DAD06E">
      <w:start w:val="1"/>
      <w:numFmt w:val="bullet"/>
      <w:lvlText w:val="o"/>
      <w:lvlJc w:val="left"/>
      <w:pPr>
        <w:ind w:left="5760" w:hanging="360"/>
      </w:pPr>
      <w:rPr>
        <w:rFonts w:ascii="Courier New" w:hAnsi="Courier New" w:hint="default"/>
      </w:rPr>
    </w:lvl>
    <w:lvl w:ilvl="8" w:tplc="82709422">
      <w:start w:val="1"/>
      <w:numFmt w:val="bullet"/>
      <w:lvlText w:val=""/>
      <w:lvlJc w:val="left"/>
      <w:pPr>
        <w:ind w:left="6480" w:hanging="360"/>
      </w:pPr>
      <w:rPr>
        <w:rFonts w:ascii="Wingdings" w:hAnsi="Wingdings" w:hint="default"/>
      </w:rPr>
    </w:lvl>
  </w:abstractNum>
  <w:abstractNum w:abstractNumId="9" w15:restartNumberingAfterBreak="0">
    <w:nsid w:val="395362AF"/>
    <w:multiLevelType w:val="hybridMultilevel"/>
    <w:tmpl w:val="50C03E04"/>
    <w:lvl w:ilvl="0" w:tplc="A1DAAD5A">
      <w:start w:val="1"/>
      <w:numFmt w:val="bullet"/>
      <w:lvlText w:val="•"/>
      <w:lvlJc w:val="left"/>
      <w:pPr>
        <w:tabs>
          <w:tab w:val="num" w:pos="720"/>
        </w:tabs>
        <w:ind w:left="720" w:hanging="360"/>
      </w:pPr>
      <w:rPr>
        <w:rFonts w:ascii="Arial" w:hAnsi="Arial" w:hint="default"/>
      </w:rPr>
    </w:lvl>
    <w:lvl w:ilvl="1" w:tplc="E32E1BF0" w:tentative="1">
      <w:start w:val="1"/>
      <w:numFmt w:val="bullet"/>
      <w:lvlText w:val="•"/>
      <w:lvlJc w:val="left"/>
      <w:pPr>
        <w:tabs>
          <w:tab w:val="num" w:pos="1440"/>
        </w:tabs>
        <w:ind w:left="1440" w:hanging="360"/>
      </w:pPr>
      <w:rPr>
        <w:rFonts w:ascii="Arial" w:hAnsi="Arial" w:hint="default"/>
      </w:rPr>
    </w:lvl>
    <w:lvl w:ilvl="2" w:tplc="18E8E21C" w:tentative="1">
      <w:start w:val="1"/>
      <w:numFmt w:val="bullet"/>
      <w:lvlText w:val="•"/>
      <w:lvlJc w:val="left"/>
      <w:pPr>
        <w:tabs>
          <w:tab w:val="num" w:pos="2160"/>
        </w:tabs>
        <w:ind w:left="2160" w:hanging="360"/>
      </w:pPr>
      <w:rPr>
        <w:rFonts w:ascii="Arial" w:hAnsi="Arial" w:hint="default"/>
      </w:rPr>
    </w:lvl>
    <w:lvl w:ilvl="3" w:tplc="CC8EF69E" w:tentative="1">
      <w:start w:val="1"/>
      <w:numFmt w:val="bullet"/>
      <w:lvlText w:val="•"/>
      <w:lvlJc w:val="left"/>
      <w:pPr>
        <w:tabs>
          <w:tab w:val="num" w:pos="2880"/>
        </w:tabs>
        <w:ind w:left="2880" w:hanging="360"/>
      </w:pPr>
      <w:rPr>
        <w:rFonts w:ascii="Arial" w:hAnsi="Arial" w:hint="default"/>
      </w:rPr>
    </w:lvl>
    <w:lvl w:ilvl="4" w:tplc="A218E07A" w:tentative="1">
      <w:start w:val="1"/>
      <w:numFmt w:val="bullet"/>
      <w:lvlText w:val="•"/>
      <w:lvlJc w:val="left"/>
      <w:pPr>
        <w:tabs>
          <w:tab w:val="num" w:pos="3600"/>
        </w:tabs>
        <w:ind w:left="3600" w:hanging="360"/>
      </w:pPr>
      <w:rPr>
        <w:rFonts w:ascii="Arial" w:hAnsi="Arial" w:hint="default"/>
      </w:rPr>
    </w:lvl>
    <w:lvl w:ilvl="5" w:tplc="66FEA4EC" w:tentative="1">
      <w:start w:val="1"/>
      <w:numFmt w:val="bullet"/>
      <w:lvlText w:val="•"/>
      <w:lvlJc w:val="left"/>
      <w:pPr>
        <w:tabs>
          <w:tab w:val="num" w:pos="4320"/>
        </w:tabs>
        <w:ind w:left="4320" w:hanging="360"/>
      </w:pPr>
      <w:rPr>
        <w:rFonts w:ascii="Arial" w:hAnsi="Arial" w:hint="default"/>
      </w:rPr>
    </w:lvl>
    <w:lvl w:ilvl="6" w:tplc="6562F406" w:tentative="1">
      <w:start w:val="1"/>
      <w:numFmt w:val="bullet"/>
      <w:lvlText w:val="•"/>
      <w:lvlJc w:val="left"/>
      <w:pPr>
        <w:tabs>
          <w:tab w:val="num" w:pos="5040"/>
        </w:tabs>
        <w:ind w:left="5040" w:hanging="360"/>
      </w:pPr>
      <w:rPr>
        <w:rFonts w:ascii="Arial" w:hAnsi="Arial" w:hint="default"/>
      </w:rPr>
    </w:lvl>
    <w:lvl w:ilvl="7" w:tplc="4656A0E6" w:tentative="1">
      <w:start w:val="1"/>
      <w:numFmt w:val="bullet"/>
      <w:lvlText w:val="•"/>
      <w:lvlJc w:val="left"/>
      <w:pPr>
        <w:tabs>
          <w:tab w:val="num" w:pos="5760"/>
        </w:tabs>
        <w:ind w:left="5760" w:hanging="360"/>
      </w:pPr>
      <w:rPr>
        <w:rFonts w:ascii="Arial" w:hAnsi="Arial" w:hint="default"/>
      </w:rPr>
    </w:lvl>
    <w:lvl w:ilvl="8" w:tplc="1EECA4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07037B"/>
    <w:multiLevelType w:val="hybridMultilevel"/>
    <w:tmpl w:val="68CA694C"/>
    <w:lvl w:ilvl="0" w:tplc="07CEBEB6">
      <w:start w:val="1"/>
      <w:numFmt w:val="bullet"/>
      <w:lvlText w:val=""/>
      <w:lvlJc w:val="left"/>
      <w:pPr>
        <w:tabs>
          <w:tab w:val="num" w:pos="720"/>
        </w:tabs>
        <w:ind w:left="720" w:hanging="360"/>
      </w:pPr>
      <w:rPr>
        <w:rFonts w:ascii="Symbol" w:hAnsi="Symbol" w:hint="default"/>
      </w:rPr>
    </w:lvl>
    <w:lvl w:ilvl="1" w:tplc="EC564ABA" w:tentative="1">
      <w:start w:val="1"/>
      <w:numFmt w:val="bullet"/>
      <w:lvlText w:val=""/>
      <w:lvlJc w:val="left"/>
      <w:pPr>
        <w:tabs>
          <w:tab w:val="num" w:pos="1440"/>
        </w:tabs>
        <w:ind w:left="1440" w:hanging="360"/>
      </w:pPr>
      <w:rPr>
        <w:rFonts w:ascii="Symbol" w:hAnsi="Symbol" w:hint="default"/>
      </w:rPr>
    </w:lvl>
    <w:lvl w:ilvl="2" w:tplc="16948EFE" w:tentative="1">
      <w:start w:val="1"/>
      <w:numFmt w:val="bullet"/>
      <w:lvlText w:val=""/>
      <w:lvlJc w:val="left"/>
      <w:pPr>
        <w:tabs>
          <w:tab w:val="num" w:pos="2160"/>
        </w:tabs>
        <w:ind w:left="2160" w:hanging="360"/>
      </w:pPr>
      <w:rPr>
        <w:rFonts w:ascii="Symbol" w:hAnsi="Symbol" w:hint="default"/>
      </w:rPr>
    </w:lvl>
    <w:lvl w:ilvl="3" w:tplc="1A884254" w:tentative="1">
      <w:start w:val="1"/>
      <w:numFmt w:val="bullet"/>
      <w:lvlText w:val=""/>
      <w:lvlJc w:val="left"/>
      <w:pPr>
        <w:tabs>
          <w:tab w:val="num" w:pos="2880"/>
        </w:tabs>
        <w:ind w:left="2880" w:hanging="360"/>
      </w:pPr>
      <w:rPr>
        <w:rFonts w:ascii="Symbol" w:hAnsi="Symbol" w:hint="default"/>
      </w:rPr>
    </w:lvl>
    <w:lvl w:ilvl="4" w:tplc="DED8AFDA" w:tentative="1">
      <w:start w:val="1"/>
      <w:numFmt w:val="bullet"/>
      <w:lvlText w:val=""/>
      <w:lvlJc w:val="left"/>
      <w:pPr>
        <w:tabs>
          <w:tab w:val="num" w:pos="3600"/>
        </w:tabs>
        <w:ind w:left="3600" w:hanging="360"/>
      </w:pPr>
      <w:rPr>
        <w:rFonts w:ascii="Symbol" w:hAnsi="Symbol" w:hint="default"/>
      </w:rPr>
    </w:lvl>
    <w:lvl w:ilvl="5" w:tplc="E0B28864" w:tentative="1">
      <w:start w:val="1"/>
      <w:numFmt w:val="bullet"/>
      <w:lvlText w:val=""/>
      <w:lvlJc w:val="left"/>
      <w:pPr>
        <w:tabs>
          <w:tab w:val="num" w:pos="4320"/>
        </w:tabs>
        <w:ind w:left="4320" w:hanging="360"/>
      </w:pPr>
      <w:rPr>
        <w:rFonts w:ascii="Symbol" w:hAnsi="Symbol" w:hint="default"/>
      </w:rPr>
    </w:lvl>
    <w:lvl w:ilvl="6" w:tplc="02E2E694" w:tentative="1">
      <w:start w:val="1"/>
      <w:numFmt w:val="bullet"/>
      <w:lvlText w:val=""/>
      <w:lvlJc w:val="left"/>
      <w:pPr>
        <w:tabs>
          <w:tab w:val="num" w:pos="5040"/>
        </w:tabs>
        <w:ind w:left="5040" w:hanging="360"/>
      </w:pPr>
      <w:rPr>
        <w:rFonts w:ascii="Symbol" w:hAnsi="Symbol" w:hint="default"/>
      </w:rPr>
    </w:lvl>
    <w:lvl w:ilvl="7" w:tplc="78A862B8" w:tentative="1">
      <w:start w:val="1"/>
      <w:numFmt w:val="bullet"/>
      <w:lvlText w:val=""/>
      <w:lvlJc w:val="left"/>
      <w:pPr>
        <w:tabs>
          <w:tab w:val="num" w:pos="5760"/>
        </w:tabs>
        <w:ind w:left="5760" w:hanging="360"/>
      </w:pPr>
      <w:rPr>
        <w:rFonts w:ascii="Symbol" w:hAnsi="Symbol" w:hint="default"/>
      </w:rPr>
    </w:lvl>
    <w:lvl w:ilvl="8" w:tplc="9AF6490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EDCBC01"/>
    <w:multiLevelType w:val="hybridMultilevel"/>
    <w:tmpl w:val="96D87210"/>
    <w:lvl w:ilvl="0" w:tplc="4FCE09E8">
      <w:start w:val="1"/>
      <w:numFmt w:val="bullet"/>
      <w:lvlText w:val="-"/>
      <w:lvlJc w:val="left"/>
      <w:pPr>
        <w:ind w:left="720" w:hanging="360"/>
      </w:pPr>
      <w:rPr>
        <w:rFonts w:ascii="Aptos" w:hAnsi="Aptos" w:hint="default"/>
      </w:rPr>
    </w:lvl>
    <w:lvl w:ilvl="1" w:tplc="427617AC">
      <w:start w:val="1"/>
      <w:numFmt w:val="bullet"/>
      <w:lvlText w:val="o"/>
      <w:lvlJc w:val="left"/>
      <w:pPr>
        <w:ind w:left="1440" w:hanging="360"/>
      </w:pPr>
      <w:rPr>
        <w:rFonts w:ascii="Courier New" w:hAnsi="Courier New" w:hint="default"/>
      </w:rPr>
    </w:lvl>
    <w:lvl w:ilvl="2" w:tplc="77D0DEEE">
      <w:start w:val="1"/>
      <w:numFmt w:val="bullet"/>
      <w:lvlText w:val=""/>
      <w:lvlJc w:val="left"/>
      <w:pPr>
        <w:ind w:left="2160" w:hanging="360"/>
      </w:pPr>
      <w:rPr>
        <w:rFonts w:ascii="Wingdings" w:hAnsi="Wingdings" w:hint="default"/>
      </w:rPr>
    </w:lvl>
    <w:lvl w:ilvl="3" w:tplc="E7B6DCFA">
      <w:start w:val="1"/>
      <w:numFmt w:val="bullet"/>
      <w:lvlText w:val=""/>
      <w:lvlJc w:val="left"/>
      <w:pPr>
        <w:ind w:left="2880" w:hanging="360"/>
      </w:pPr>
      <w:rPr>
        <w:rFonts w:ascii="Symbol" w:hAnsi="Symbol" w:hint="default"/>
      </w:rPr>
    </w:lvl>
    <w:lvl w:ilvl="4" w:tplc="25E41FC2">
      <w:start w:val="1"/>
      <w:numFmt w:val="bullet"/>
      <w:lvlText w:val="o"/>
      <w:lvlJc w:val="left"/>
      <w:pPr>
        <w:ind w:left="3600" w:hanging="360"/>
      </w:pPr>
      <w:rPr>
        <w:rFonts w:ascii="Courier New" w:hAnsi="Courier New" w:hint="default"/>
      </w:rPr>
    </w:lvl>
    <w:lvl w:ilvl="5" w:tplc="D8827756">
      <w:start w:val="1"/>
      <w:numFmt w:val="bullet"/>
      <w:lvlText w:val=""/>
      <w:lvlJc w:val="left"/>
      <w:pPr>
        <w:ind w:left="4320" w:hanging="360"/>
      </w:pPr>
      <w:rPr>
        <w:rFonts w:ascii="Wingdings" w:hAnsi="Wingdings" w:hint="default"/>
      </w:rPr>
    </w:lvl>
    <w:lvl w:ilvl="6" w:tplc="A9465CC2">
      <w:start w:val="1"/>
      <w:numFmt w:val="bullet"/>
      <w:lvlText w:val=""/>
      <w:lvlJc w:val="left"/>
      <w:pPr>
        <w:ind w:left="5040" w:hanging="360"/>
      </w:pPr>
      <w:rPr>
        <w:rFonts w:ascii="Symbol" w:hAnsi="Symbol" w:hint="default"/>
      </w:rPr>
    </w:lvl>
    <w:lvl w:ilvl="7" w:tplc="DD7676EC">
      <w:start w:val="1"/>
      <w:numFmt w:val="bullet"/>
      <w:lvlText w:val="o"/>
      <w:lvlJc w:val="left"/>
      <w:pPr>
        <w:ind w:left="5760" w:hanging="360"/>
      </w:pPr>
      <w:rPr>
        <w:rFonts w:ascii="Courier New" w:hAnsi="Courier New" w:hint="default"/>
      </w:rPr>
    </w:lvl>
    <w:lvl w:ilvl="8" w:tplc="D87EE318">
      <w:start w:val="1"/>
      <w:numFmt w:val="bullet"/>
      <w:lvlText w:val=""/>
      <w:lvlJc w:val="left"/>
      <w:pPr>
        <w:ind w:left="6480" w:hanging="360"/>
      </w:pPr>
      <w:rPr>
        <w:rFonts w:ascii="Wingdings" w:hAnsi="Wingdings" w:hint="default"/>
      </w:rPr>
    </w:lvl>
  </w:abstractNum>
  <w:abstractNum w:abstractNumId="12" w15:restartNumberingAfterBreak="0">
    <w:nsid w:val="6A533755"/>
    <w:multiLevelType w:val="hybridMultilevel"/>
    <w:tmpl w:val="12022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8465079">
    <w:abstractNumId w:val="8"/>
  </w:num>
  <w:num w:numId="2" w16cid:durableId="767778904">
    <w:abstractNumId w:val="6"/>
  </w:num>
  <w:num w:numId="3" w16cid:durableId="652368598">
    <w:abstractNumId w:val="11"/>
  </w:num>
  <w:num w:numId="4" w16cid:durableId="795180688">
    <w:abstractNumId w:val="1"/>
  </w:num>
  <w:num w:numId="5" w16cid:durableId="1736511834">
    <w:abstractNumId w:val="10"/>
  </w:num>
  <w:num w:numId="6" w16cid:durableId="1207911733">
    <w:abstractNumId w:val="12"/>
  </w:num>
  <w:num w:numId="7" w16cid:durableId="1538853009">
    <w:abstractNumId w:val="5"/>
  </w:num>
  <w:num w:numId="8" w16cid:durableId="246886476">
    <w:abstractNumId w:val="0"/>
  </w:num>
  <w:num w:numId="9" w16cid:durableId="366104647">
    <w:abstractNumId w:val="2"/>
  </w:num>
  <w:num w:numId="10" w16cid:durableId="288437501">
    <w:abstractNumId w:val="7"/>
  </w:num>
  <w:num w:numId="11" w16cid:durableId="62456006">
    <w:abstractNumId w:val="3"/>
  </w:num>
  <w:num w:numId="12" w16cid:durableId="829718057">
    <w:abstractNumId w:val="4"/>
  </w:num>
  <w:num w:numId="13" w16cid:durableId="2083720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F2"/>
    <w:rsid w:val="00000C11"/>
    <w:rsid w:val="00000EBE"/>
    <w:rsid w:val="00002306"/>
    <w:rsid w:val="00005157"/>
    <w:rsid w:val="0001169B"/>
    <w:rsid w:val="0001613E"/>
    <w:rsid w:val="0002063D"/>
    <w:rsid w:val="00020FE3"/>
    <w:rsid w:val="000330BE"/>
    <w:rsid w:val="00037595"/>
    <w:rsid w:val="000410EF"/>
    <w:rsid w:val="00043C42"/>
    <w:rsid w:val="00055CE0"/>
    <w:rsid w:val="000573C1"/>
    <w:rsid w:val="00064A6F"/>
    <w:rsid w:val="0006620F"/>
    <w:rsid w:val="00077C07"/>
    <w:rsid w:val="00083569"/>
    <w:rsid w:val="00087E30"/>
    <w:rsid w:val="00097B4E"/>
    <w:rsid w:val="000A0B9E"/>
    <w:rsid w:val="000A0EEB"/>
    <w:rsid w:val="000A4265"/>
    <w:rsid w:val="000B1B5C"/>
    <w:rsid w:val="000C7D05"/>
    <w:rsid w:val="000D2224"/>
    <w:rsid w:val="000F53AF"/>
    <w:rsid w:val="000F624A"/>
    <w:rsid w:val="001042AB"/>
    <w:rsid w:val="00106CBD"/>
    <w:rsid w:val="00110A78"/>
    <w:rsid w:val="001174CD"/>
    <w:rsid w:val="00120160"/>
    <w:rsid w:val="0012051F"/>
    <w:rsid w:val="001360F3"/>
    <w:rsid w:val="001362F7"/>
    <w:rsid w:val="00136393"/>
    <w:rsid w:val="0014252D"/>
    <w:rsid w:val="00145462"/>
    <w:rsid w:val="00145E0D"/>
    <w:rsid w:val="00147C33"/>
    <w:rsid w:val="00155122"/>
    <w:rsid w:val="00155D2B"/>
    <w:rsid w:val="00161CB7"/>
    <w:rsid w:val="00162AA9"/>
    <w:rsid w:val="001633C6"/>
    <w:rsid w:val="00170623"/>
    <w:rsid w:val="0017302B"/>
    <w:rsid w:val="001740A4"/>
    <w:rsid w:val="00176D36"/>
    <w:rsid w:val="00177C9D"/>
    <w:rsid w:val="001839C1"/>
    <w:rsid w:val="001845C3"/>
    <w:rsid w:val="00184B87"/>
    <w:rsid w:val="001934C1"/>
    <w:rsid w:val="001960C9"/>
    <w:rsid w:val="001A4167"/>
    <w:rsid w:val="001B1D93"/>
    <w:rsid w:val="001B6A5B"/>
    <w:rsid w:val="001C2342"/>
    <w:rsid w:val="001C26E5"/>
    <w:rsid w:val="001C3134"/>
    <w:rsid w:val="001C4094"/>
    <w:rsid w:val="001D17B3"/>
    <w:rsid w:val="001D2ABA"/>
    <w:rsid w:val="001D7258"/>
    <w:rsid w:val="001E4B94"/>
    <w:rsid w:val="001F5A43"/>
    <w:rsid w:val="001F5E5B"/>
    <w:rsid w:val="001F6A4A"/>
    <w:rsid w:val="0020178B"/>
    <w:rsid w:val="00201940"/>
    <w:rsid w:val="00201AD6"/>
    <w:rsid w:val="0021142B"/>
    <w:rsid w:val="002114C6"/>
    <w:rsid w:val="00212BE9"/>
    <w:rsid w:val="00214D6D"/>
    <w:rsid w:val="002213DB"/>
    <w:rsid w:val="002232C2"/>
    <w:rsid w:val="00227CA8"/>
    <w:rsid w:val="00237623"/>
    <w:rsid w:val="00242A92"/>
    <w:rsid w:val="00247D68"/>
    <w:rsid w:val="002528E5"/>
    <w:rsid w:val="002544EE"/>
    <w:rsid w:val="00260EF1"/>
    <w:rsid w:val="002646F3"/>
    <w:rsid w:val="00276808"/>
    <w:rsid w:val="00284B74"/>
    <w:rsid w:val="002863E6"/>
    <w:rsid w:val="00293448"/>
    <w:rsid w:val="002A0B6A"/>
    <w:rsid w:val="002A0D2D"/>
    <w:rsid w:val="002A1156"/>
    <w:rsid w:val="002A35CF"/>
    <w:rsid w:val="002A67B0"/>
    <w:rsid w:val="002A73E7"/>
    <w:rsid w:val="002B156F"/>
    <w:rsid w:val="002B43A3"/>
    <w:rsid w:val="002B461E"/>
    <w:rsid w:val="002B73D6"/>
    <w:rsid w:val="002C15E8"/>
    <w:rsid w:val="002C7509"/>
    <w:rsid w:val="002C76B7"/>
    <w:rsid w:val="002D00EA"/>
    <w:rsid w:val="002D00FB"/>
    <w:rsid w:val="002D0B7A"/>
    <w:rsid w:val="002E0253"/>
    <w:rsid w:val="002F586A"/>
    <w:rsid w:val="002F6F06"/>
    <w:rsid w:val="003041A4"/>
    <w:rsid w:val="00304464"/>
    <w:rsid w:val="00310F4C"/>
    <w:rsid w:val="00311814"/>
    <w:rsid w:val="003124CF"/>
    <w:rsid w:val="003159B7"/>
    <w:rsid w:val="003254B5"/>
    <w:rsid w:val="00326E17"/>
    <w:rsid w:val="0032760C"/>
    <w:rsid w:val="00332533"/>
    <w:rsid w:val="00336245"/>
    <w:rsid w:val="0035153F"/>
    <w:rsid w:val="003613E7"/>
    <w:rsid w:val="00362A30"/>
    <w:rsid w:val="00371A2F"/>
    <w:rsid w:val="00373CDB"/>
    <w:rsid w:val="00382CFF"/>
    <w:rsid w:val="00383D41"/>
    <w:rsid w:val="003967E8"/>
    <w:rsid w:val="003A1ACF"/>
    <w:rsid w:val="003A5C66"/>
    <w:rsid w:val="003B1426"/>
    <w:rsid w:val="003B208E"/>
    <w:rsid w:val="003B2220"/>
    <w:rsid w:val="003C2DF2"/>
    <w:rsid w:val="003C5C10"/>
    <w:rsid w:val="003C7412"/>
    <w:rsid w:val="003D4130"/>
    <w:rsid w:val="003E2181"/>
    <w:rsid w:val="00400CCB"/>
    <w:rsid w:val="00401F4B"/>
    <w:rsid w:val="00402CB5"/>
    <w:rsid w:val="00403349"/>
    <w:rsid w:val="004065B9"/>
    <w:rsid w:val="00413A4E"/>
    <w:rsid w:val="00414347"/>
    <w:rsid w:val="00414CB1"/>
    <w:rsid w:val="004160F3"/>
    <w:rsid w:val="004205BD"/>
    <w:rsid w:val="00422A2C"/>
    <w:rsid w:val="0042340B"/>
    <w:rsid w:val="004249F9"/>
    <w:rsid w:val="004257AA"/>
    <w:rsid w:val="0042608C"/>
    <w:rsid w:val="00426F21"/>
    <w:rsid w:val="004308A8"/>
    <w:rsid w:val="00444433"/>
    <w:rsid w:val="00446199"/>
    <w:rsid w:val="00447B56"/>
    <w:rsid w:val="00455B7C"/>
    <w:rsid w:val="0045708E"/>
    <w:rsid w:val="004602C4"/>
    <w:rsid w:val="00461FED"/>
    <w:rsid w:val="00474421"/>
    <w:rsid w:val="00481733"/>
    <w:rsid w:val="004859F2"/>
    <w:rsid w:val="004906ED"/>
    <w:rsid w:val="00491ABB"/>
    <w:rsid w:val="004924BE"/>
    <w:rsid w:val="004A1482"/>
    <w:rsid w:val="004A1F87"/>
    <w:rsid w:val="004A30AF"/>
    <w:rsid w:val="004C5425"/>
    <w:rsid w:val="004C6459"/>
    <w:rsid w:val="004C6E1B"/>
    <w:rsid w:val="004C7D10"/>
    <w:rsid w:val="004D61EC"/>
    <w:rsid w:val="004E35A9"/>
    <w:rsid w:val="004E670D"/>
    <w:rsid w:val="004F12F2"/>
    <w:rsid w:val="004F2ABE"/>
    <w:rsid w:val="004F473C"/>
    <w:rsid w:val="004F53A5"/>
    <w:rsid w:val="00500B0D"/>
    <w:rsid w:val="00503283"/>
    <w:rsid w:val="0051302F"/>
    <w:rsid w:val="00524223"/>
    <w:rsid w:val="0052518F"/>
    <w:rsid w:val="005260D0"/>
    <w:rsid w:val="00531DC4"/>
    <w:rsid w:val="00535A9A"/>
    <w:rsid w:val="00540F0B"/>
    <w:rsid w:val="00543036"/>
    <w:rsid w:val="005475B4"/>
    <w:rsid w:val="00550556"/>
    <w:rsid w:val="0055459A"/>
    <w:rsid w:val="00563BF6"/>
    <w:rsid w:val="00564D8B"/>
    <w:rsid w:val="0056621B"/>
    <w:rsid w:val="005745CD"/>
    <w:rsid w:val="00576930"/>
    <w:rsid w:val="00582D8C"/>
    <w:rsid w:val="0058542C"/>
    <w:rsid w:val="005948F4"/>
    <w:rsid w:val="00597134"/>
    <w:rsid w:val="005A38F2"/>
    <w:rsid w:val="005A4C33"/>
    <w:rsid w:val="005A64E8"/>
    <w:rsid w:val="005B0820"/>
    <w:rsid w:val="005B1312"/>
    <w:rsid w:val="005B3175"/>
    <w:rsid w:val="005B3730"/>
    <w:rsid w:val="005C219D"/>
    <w:rsid w:val="005C3BD6"/>
    <w:rsid w:val="005C52F1"/>
    <w:rsid w:val="005D0A95"/>
    <w:rsid w:val="005D7918"/>
    <w:rsid w:val="005E3890"/>
    <w:rsid w:val="005F09C5"/>
    <w:rsid w:val="005F1970"/>
    <w:rsid w:val="00602EA8"/>
    <w:rsid w:val="00604CC1"/>
    <w:rsid w:val="00606C63"/>
    <w:rsid w:val="006070E2"/>
    <w:rsid w:val="0061744C"/>
    <w:rsid w:val="006241A0"/>
    <w:rsid w:val="00635496"/>
    <w:rsid w:val="00636100"/>
    <w:rsid w:val="00637DAD"/>
    <w:rsid w:val="00643D8A"/>
    <w:rsid w:val="00651E02"/>
    <w:rsid w:val="00660AB0"/>
    <w:rsid w:val="00663EA7"/>
    <w:rsid w:val="006730F4"/>
    <w:rsid w:val="00673D1A"/>
    <w:rsid w:val="00675193"/>
    <w:rsid w:val="00675417"/>
    <w:rsid w:val="00675B54"/>
    <w:rsid w:val="00683AFC"/>
    <w:rsid w:val="00686D90"/>
    <w:rsid w:val="0068738D"/>
    <w:rsid w:val="00693933"/>
    <w:rsid w:val="006947AE"/>
    <w:rsid w:val="00697AA7"/>
    <w:rsid w:val="006A0D15"/>
    <w:rsid w:val="006A2D7C"/>
    <w:rsid w:val="006A7510"/>
    <w:rsid w:val="006B001D"/>
    <w:rsid w:val="006D21D0"/>
    <w:rsid w:val="006D6A19"/>
    <w:rsid w:val="006D7473"/>
    <w:rsid w:val="006E1ADF"/>
    <w:rsid w:val="006E7685"/>
    <w:rsid w:val="006F60B8"/>
    <w:rsid w:val="006F7D4C"/>
    <w:rsid w:val="00700F9E"/>
    <w:rsid w:val="00702915"/>
    <w:rsid w:val="00706161"/>
    <w:rsid w:val="00710EC5"/>
    <w:rsid w:val="00724944"/>
    <w:rsid w:val="007327BA"/>
    <w:rsid w:val="00734FDB"/>
    <w:rsid w:val="00742287"/>
    <w:rsid w:val="00744ECE"/>
    <w:rsid w:val="00752921"/>
    <w:rsid w:val="00752A0B"/>
    <w:rsid w:val="00756BCF"/>
    <w:rsid w:val="00762E6F"/>
    <w:rsid w:val="00774322"/>
    <w:rsid w:val="00776E27"/>
    <w:rsid w:val="00782734"/>
    <w:rsid w:val="00782E41"/>
    <w:rsid w:val="0078464C"/>
    <w:rsid w:val="00797608"/>
    <w:rsid w:val="007A45AA"/>
    <w:rsid w:val="007A6EDE"/>
    <w:rsid w:val="007B20E8"/>
    <w:rsid w:val="007B3AFB"/>
    <w:rsid w:val="007C5399"/>
    <w:rsid w:val="007C6D84"/>
    <w:rsid w:val="007D1D0F"/>
    <w:rsid w:val="007E328A"/>
    <w:rsid w:val="007E3F69"/>
    <w:rsid w:val="007E6020"/>
    <w:rsid w:val="007E6B35"/>
    <w:rsid w:val="007F155B"/>
    <w:rsid w:val="00800CE3"/>
    <w:rsid w:val="00800EC8"/>
    <w:rsid w:val="00804AF0"/>
    <w:rsid w:val="00817680"/>
    <w:rsid w:val="008229E2"/>
    <w:rsid w:val="008231F3"/>
    <w:rsid w:val="008434C4"/>
    <w:rsid w:val="00846741"/>
    <w:rsid w:val="00846D21"/>
    <w:rsid w:val="0086112B"/>
    <w:rsid w:val="0086476C"/>
    <w:rsid w:val="00870912"/>
    <w:rsid w:val="00870A6E"/>
    <w:rsid w:val="00872DBF"/>
    <w:rsid w:val="008731A7"/>
    <w:rsid w:val="00886068"/>
    <w:rsid w:val="00886294"/>
    <w:rsid w:val="0088782F"/>
    <w:rsid w:val="00895192"/>
    <w:rsid w:val="00897490"/>
    <w:rsid w:val="008C2DF0"/>
    <w:rsid w:val="008C4C01"/>
    <w:rsid w:val="008C4D16"/>
    <w:rsid w:val="008D1160"/>
    <w:rsid w:val="008D2729"/>
    <w:rsid w:val="008E2072"/>
    <w:rsid w:val="008F7BB7"/>
    <w:rsid w:val="008F7CE4"/>
    <w:rsid w:val="009004D4"/>
    <w:rsid w:val="00900AAA"/>
    <w:rsid w:val="00901490"/>
    <w:rsid w:val="00914D75"/>
    <w:rsid w:val="00925775"/>
    <w:rsid w:val="00930DB1"/>
    <w:rsid w:val="00931881"/>
    <w:rsid w:val="00952869"/>
    <w:rsid w:val="0096161D"/>
    <w:rsid w:val="0096261B"/>
    <w:rsid w:val="00963017"/>
    <w:rsid w:val="0097415E"/>
    <w:rsid w:val="009757FD"/>
    <w:rsid w:val="00976D87"/>
    <w:rsid w:val="009805DD"/>
    <w:rsid w:val="00985CB3"/>
    <w:rsid w:val="0098601A"/>
    <w:rsid w:val="009911A0"/>
    <w:rsid w:val="009917F6"/>
    <w:rsid w:val="00991878"/>
    <w:rsid w:val="009A44BA"/>
    <w:rsid w:val="009B3CAF"/>
    <w:rsid w:val="009B5A2A"/>
    <w:rsid w:val="009C2D9B"/>
    <w:rsid w:val="009C33CA"/>
    <w:rsid w:val="009C5F5B"/>
    <w:rsid w:val="009C730E"/>
    <w:rsid w:val="009C76BD"/>
    <w:rsid w:val="009D27B6"/>
    <w:rsid w:val="009E4AF7"/>
    <w:rsid w:val="009E546F"/>
    <w:rsid w:val="009E6E15"/>
    <w:rsid w:val="009E6EE3"/>
    <w:rsid w:val="009F029A"/>
    <w:rsid w:val="009F53F5"/>
    <w:rsid w:val="009F738D"/>
    <w:rsid w:val="00A006A9"/>
    <w:rsid w:val="00A018C8"/>
    <w:rsid w:val="00A06B34"/>
    <w:rsid w:val="00A10E01"/>
    <w:rsid w:val="00A26153"/>
    <w:rsid w:val="00A367E0"/>
    <w:rsid w:val="00A401B5"/>
    <w:rsid w:val="00A42882"/>
    <w:rsid w:val="00A503D4"/>
    <w:rsid w:val="00A730D4"/>
    <w:rsid w:val="00A8299A"/>
    <w:rsid w:val="00A8477D"/>
    <w:rsid w:val="00A87E01"/>
    <w:rsid w:val="00A90EF0"/>
    <w:rsid w:val="00A91A9F"/>
    <w:rsid w:val="00A93A33"/>
    <w:rsid w:val="00A948E5"/>
    <w:rsid w:val="00A9560A"/>
    <w:rsid w:val="00AA25A3"/>
    <w:rsid w:val="00AA7C5B"/>
    <w:rsid w:val="00AB063B"/>
    <w:rsid w:val="00AB2D24"/>
    <w:rsid w:val="00AC5BD0"/>
    <w:rsid w:val="00AC68AE"/>
    <w:rsid w:val="00AD3CE7"/>
    <w:rsid w:val="00AD3EE7"/>
    <w:rsid w:val="00AD6436"/>
    <w:rsid w:val="00AE335D"/>
    <w:rsid w:val="00AF0FE9"/>
    <w:rsid w:val="00AF3A98"/>
    <w:rsid w:val="00AF69F3"/>
    <w:rsid w:val="00AF76B3"/>
    <w:rsid w:val="00B0093E"/>
    <w:rsid w:val="00B02933"/>
    <w:rsid w:val="00B033E3"/>
    <w:rsid w:val="00B060E1"/>
    <w:rsid w:val="00B138C5"/>
    <w:rsid w:val="00B1659B"/>
    <w:rsid w:val="00B165F0"/>
    <w:rsid w:val="00B202A9"/>
    <w:rsid w:val="00B25513"/>
    <w:rsid w:val="00B265A6"/>
    <w:rsid w:val="00B32F85"/>
    <w:rsid w:val="00B345C0"/>
    <w:rsid w:val="00B40A05"/>
    <w:rsid w:val="00B4119F"/>
    <w:rsid w:val="00B45E26"/>
    <w:rsid w:val="00B47E18"/>
    <w:rsid w:val="00B5226E"/>
    <w:rsid w:val="00B649F7"/>
    <w:rsid w:val="00B700A9"/>
    <w:rsid w:val="00B77C42"/>
    <w:rsid w:val="00B80886"/>
    <w:rsid w:val="00B82110"/>
    <w:rsid w:val="00B8466A"/>
    <w:rsid w:val="00B85D08"/>
    <w:rsid w:val="00B915A9"/>
    <w:rsid w:val="00BA2D8B"/>
    <w:rsid w:val="00BA666F"/>
    <w:rsid w:val="00BB141B"/>
    <w:rsid w:val="00BC043E"/>
    <w:rsid w:val="00BC56D6"/>
    <w:rsid w:val="00BD049A"/>
    <w:rsid w:val="00BD27D9"/>
    <w:rsid w:val="00BD386B"/>
    <w:rsid w:val="00BD5247"/>
    <w:rsid w:val="00BD7BAA"/>
    <w:rsid w:val="00BE0C73"/>
    <w:rsid w:val="00BE2E71"/>
    <w:rsid w:val="00BF060F"/>
    <w:rsid w:val="00BF245E"/>
    <w:rsid w:val="00BF4508"/>
    <w:rsid w:val="00C02217"/>
    <w:rsid w:val="00C02C14"/>
    <w:rsid w:val="00C02FED"/>
    <w:rsid w:val="00C0396A"/>
    <w:rsid w:val="00C04B8C"/>
    <w:rsid w:val="00C1449A"/>
    <w:rsid w:val="00C238AA"/>
    <w:rsid w:val="00C24ADE"/>
    <w:rsid w:val="00C2691F"/>
    <w:rsid w:val="00C27E20"/>
    <w:rsid w:val="00C40C24"/>
    <w:rsid w:val="00C442F3"/>
    <w:rsid w:val="00C47924"/>
    <w:rsid w:val="00C551E1"/>
    <w:rsid w:val="00C66456"/>
    <w:rsid w:val="00C71683"/>
    <w:rsid w:val="00C72980"/>
    <w:rsid w:val="00C76E6C"/>
    <w:rsid w:val="00C77E7E"/>
    <w:rsid w:val="00C77F95"/>
    <w:rsid w:val="00C878C4"/>
    <w:rsid w:val="00C92F0D"/>
    <w:rsid w:val="00C97CFC"/>
    <w:rsid w:val="00CB2FD6"/>
    <w:rsid w:val="00CB4034"/>
    <w:rsid w:val="00CC078D"/>
    <w:rsid w:val="00CD2D88"/>
    <w:rsid w:val="00CD51FD"/>
    <w:rsid w:val="00CD723A"/>
    <w:rsid w:val="00CE33DC"/>
    <w:rsid w:val="00CE5A93"/>
    <w:rsid w:val="00CE79DF"/>
    <w:rsid w:val="00CF1404"/>
    <w:rsid w:val="00CF2151"/>
    <w:rsid w:val="00CF4A09"/>
    <w:rsid w:val="00CF5178"/>
    <w:rsid w:val="00CF7F38"/>
    <w:rsid w:val="00D02240"/>
    <w:rsid w:val="00D03951"/>
    <w:rsid w:val="00D061B6"/>
    <w:rsid w:val="00D1028F"/>
    <w:rsid w:val="00D1060B"/>
    <w:rsid w:val="00D15D59"/>
    <w:rsid w:val="00D1759E"/>
    <w:rsid w:val="00D27F38"/>
    <w:rsid w:val="00D31F73"/>
    <w:rsid w:val="00D33561"/>
    <w:rsid w:val="00D37CC7"/>
    <w:rsid w:val="00D44440"/>
    <w:rsid w:val="00D52EDA"/>
    <w:rsid w:val="00D54116"/>
    <w:rsid w:val="00D612ED"/>
    <w:rsid w:val="00D86430"/>
    <w:rsid w:val="00D8738D"/>
    <w:rsid w:val="00D93D02"/>
    <w:rsid w:val="00D94775"/>
    <w:rsid w:val="00D94F8A"/>
    <w:rsid w:val="00D9699F"/>
    <w:rsid w:val="00DA1A6F"/>
    <w:rsid w:val="00DA1BAA"/>
    <w:rsid w:val="00DC4B37"/>
    <w:rsid w:val="00DD1FE3"/>
    <w:rsid w:val="00DD4076"/>
    <w:rsid w:val="00DE047A"/>
    <w:rsid w:val="00DF053F"/>
    <w:rsid w:val="00DF068D"/>
    <w:rsid w:val="00DF1F0F"/>
    <w:rsid w:val="00E01B74"/>
    <w:rsid w:val="00E048E8"/>
    <w:rsid w:val="00E04D06"/>
    <w:rsid w:val="00E060D7"/>
    <w:rsid w:val="00E06F63"/>
    <w:rsid w:val="00E13B22"/>
    <w:rsid w:val="00E15889"/>
    <w:rsid w:val="00E15A7E"/>
    <w:rsid w:val="00E17B74"/>
    <w:rsid w:val="00E254C6"/>
    <w:rsid w:val="00E32ECD"/>
    <w:rsid w:val="00E37B92"/>
    <w:rsid w:val="00E37D2C"/>
    <w:rsid w:val="00E47695"/>
    <w:rsid w:val="00E47DCA"/>
    <w:rsid w:val="00E61696"/>
    <w:rsid w:val="00E62DAC"/>
    <w:rsid w:val="00E75283"/>
    <w:rsid w:val="00E76100"/>
    <w:rsid w:val="00E76618"/>
    <w:rsid w:val="00E839E8"/>
    <w:rsid w:val="00E906FD"/>
    <w:rsid w:val="00E91235"/>
    <w:rsid w:val="00E92E9D"/>
    <w:rsid w:val="00EA10A6"/>
    <w:rsid w:val="00EA1151"/>
    <w:rsid w:val="00EA7194"/>
    <w:rsid w:val="00EB2444"/>
    <w:rsid w:val="00EB5748"/>
    <w:rsid w:val="00EB7980"/>
    <w:rsid w:val="00EC39CB"/>
    <w:rsid w:val="00ED5043"/>
    <w:rsid w:val="00ED592F"/>
    <w:rsid w:val="00EE3E2E"/>
    <w:rsid w:val="00EE4CFB"/>
    <w:rsid w:val="00EE4EC6"/>
    <w:rsid w:val="00EE6566"/>
    <w:rsid w:val="00EF28AE"/>
    <w:rsid w:val="00F0035F"/>
    <w:rsid w:val="00F00EF6"/>
    <w:rsid w:val="00F11109"/>
    <w:rsid w:val="00F11C26"/>
    <w:rsid w:val="00F13308"/>
    <w:rsid w:val="00F16358"/>
    <w:rsid w:val="00F25D43"/>
    <w:rsid w:val="00F40E78"/>
    <w:rsid w:val="00F416EF"/>
    <w:rsid w:val="00F41A73"/>
    <w:rsid w:val="00F4334C"/>
    <w:rsid w:val="00F44CE1"/>
    <w:rsid w:val="00F4722C"/>
    <w:rsid w:val="00F5556A"/>
    <w:rsid w:val="00F57632"/>
    <w:rsid w:val="00F57945"/>
    <w:rsid w:val="00F57C8C"/>
    <w:rsid w:val="00F736A8"/>
    <w:rsid w:val="00F74E49"/>
    <w:rsid w:val="00F81708"/>
    <w:rsid w:val="00F81D73"/>
    <w:rsid w:val="00F87A77"/>
    <w:rsid w:val="00F904C5"/>
    <w:rsid w:val="00F96D31"/>
    <w:rsid w:val="00FA38A2"/>
    <w:rsid w:val="00FB05F9"/>
    <w:rsid w:val="00FB7DC7"/>
    <w:rsid w:val="00FC0151"/>
    <w:rsid w:val="00FC38D5"/>
    <w:rsid w:val="00FC4517"/>
    <w:rsid w:val="00FD14B8"/>
    <w:rsid w:val="00FD20DB"/>
    <w:rsid w:val="00FE0701"/>
    <w:rsid w:val="00FE38BB"/>
    <w:rsid w:val="00FE450C"/>
    <w:rsid w:val="00FE5A7F"/>
    <w:rsid w:val="00FF1BD7"/>
    <w:rsid w:val="00FF574B"/>
    <w:rsid w:val="00FF7F5F"/>
    <w:rsid w:val="015E5EF0"/>
    <w:rsid w:val="01DA2B06"/>
    <w:rsid w:val="01DBBE03"/>
    <w:rsid w:val="026F5986"/>
    <w:rsid w:val="033C2553"/>
    <w:rsid w:val="035B8A7F"/>
    <w:rsid w:val="044D0478"/>
    <w:rsid w:val="0497C39F"/>
    <w:rsid w:val="04E82FDF"/>
    <w:rsid w:val="0552D47D"/>
    <w:rsid w:val="059009C8"/>
    <w:rsid w:val="0593C7E3"/>
    <w:rsid w:val="05F8F21F"/>
    <w:rsid w:val="07EFC9A3"/>
    <w:rsid w:val="07F62A96"/>
    <w:rsid w:val="089C356B"/>
    <w:rsid w:val="0926DD98"/>
    <w:rsid w:val="09CAF69E"/>
    <w:rsid w:val="0A66BCE2"/>
    <w:rsid w:val="0A69D900"/>
    <w:rsid w:val="0A9CE36C"/>
    <w:rsid w:val="0ABB03E3"/>
    <w:rsid w:val="0AFC44EE"/>
    <w:rsid w:val="0B387C9B"/>
    <w:rsid w:val="0BB53FA7"/>
    <w:rsid w:val="0BFC294D"/>
    <w:rsid w:val="0C6D0916"/>
    <w:rsid w:val="0CA6CACC"/>
    <w:rsid w:val="0D2A15FF"/>
    <w:rsid w:val="0D5A737C"/>
    <w:rsid w:val="0DE124F4"/>
    <w:rsid w:val="0E5B0A60"/>
    <w:rsid w:val="0E945084"/>
    <w:rsid w:val="0EB687D7"/>
    <w:rsid w:val="0ECEA5B2"/>
    <w:rsid w:val="0F9ED86D"/>
    <w:rsid w:val="0FE30EF6"/>
    <w:rsid w:val="0FE5CE40"/>
    <w:rsid w:val="10D5B1CE"/>
    <w:rsid w:val="11125B95"/>
    <w:rsid w:val="115FD086"/>
    <w:rsid w:val="11DA6BA7"/>
    <w:rsid w:val="128E284C"/>
    <w:rsid w:val="12B0D539"/>
    <w:rsid w:val="12E90507"/>
    <w:rsid w:val="12EBBD42"/>
    <w:rsid w:val="12F15941"/>
    <w:rsid w:val="12F345E2"/>
    <w:rsid w:val="13010F65"/>
    <w:rsid w:val="137D651A"/>
    <w:rsid w:val="15681307"/>
    <w:rsid w:val="15B19302"/>
    <w:rsid w:val="15D762F1"/>
    <w:rsid w:val="177A16A2"/>
    <w:rsid w:val="17AF25B1"/>
    <w:rsid w:val="17FFDC7D"/>
    <w:rsid w:val="18306543"/>
    <w:rsid w:val="1838A5E9"/>
    <w:rsid w:val="184A9617"/>
    <w:rsid w:val="1907342E"/>
    <w:rsid w:val="198F92BD"/>
    <w:rsid w:val="1A215FDD"/>
    <w:rsid w:val="1A80DD31"/>
    <w:rsid w:val="1AE5CEA3"/>
    <w:rsid w:val="1B9A82CC"/>
    <w:rsid w:val="1BC8AE6F"/>
    <w:rsid w:val="1C871F62"/>
    <w:rsid w:val="20204B10"/>
    <w:rsid w:val="2047B298"/>
    <w:rsid w:val="20945069"/>
    <w:rsid w:val="21057EE1"/>
    <w:rsid w:val="217B9E8C"/>
    <w:rsid w:val="219FDB3F"/>
    <w:rsid w:val="21BE66A3"/>
    <w:rsid w:val="21C9240F"/>
    <w:rsid w:val="235DBD9B"/>
    <w:rsid w:val="23B308C8"/>
    <w:rsid w:val="2406136A"/>
    <w:rsid w:val="25540A10"/>
    <w:rsid w:val="2606999A"/>
    <w:rsid w:val="265A46E5"/>
    <w:rsid w:val="277515CE"/>
    <w:rsid w:val="27F9AE2E"/>
    <w:rsid w:val="28E30759"/>
    <w:rsid w:val="2949A58C"/>
    <w:rsid w:val="299AF081"/>
    <w:rsid w:val="2A31D82C"/>
    <w:rsid w:val="2B2BA06E"/>
    <w:rsid w:val="2BD94AA3"/>
    <w:rsid w:val="2CA25736"/>
    <w:rsid w:val="2D395E06"/>
    <w:rsid w:val="2D876116"/>
    <w:rsid w:val="2DFD857A"/>
    <w:rsid w:val="2E611510"/>
    <w:rsid w:val="2E84C1E7"/>
    <w:rsid w:val="2EF3DFE0"/>
    <w:rsid w:val="2F5BF0EA"/>
    <w:rsid w:val="2F7B2F78"/>
    <w:rsid w:val="2F825799"/>
    <w:rsid w:val="30737CC4"/>
    <w:rsid w:val="3144F052"/>
    <w:rsid w:val="3180CEEF"/>
    <w:rsid w:val="320547E9"/>
    <w:rsid w:val="32558A36"/>
    <w:rsid w:val="33AB8B93"/>
    <w:rsid w:val="3410E58F"/>
    <w:rsid w:val="344B96D4"/>
    <w:rsid w:val="351FD1A8"/>
    <w:rsid w:val="35C1556E"/>
    <w:rsid w:val="35F09C74"/>
    <w:rsid w:val="35F6197D"/>
    <w:rsid w:val="36DAA7AD"/>
    <w:rsid w:val="37372005"/>
    <w:rsid w:val="37697F4E"/>
    <w:rsid w:val="3786DF5A"/>
    <w:rsid w:val="381E102D"/>
    <w:rsid w:val="3827D18E"/>
    <w:rsid w:val="389EC08B"/>
    <w:rsid w:val="38CA9205"/>
    <w:rsid w:val="3A4562E5"/>
    <w:rsid w:val="3B31C70A"/>
    <w:rsid w:val="3B3514BF"/>
    <w:rsid w:val="3BC8A127"/>
    <w:rsid w:val="3CBFD3CD"/>
    <w:rsid w:val="3CC4F805"/>
    <w:rsid w:val="3DAC6CF2"/>
    <w:rsid w:val="3DDF9C24"/>
    <w:rsid w:val="3E5FA189"/>
    <w:rsid w:val="3F1E6053"/>
    <w:rsid w:val="3F614B3D"/>
    <w:rsid w:val="3F7A2908"/>
    <w:rsid w:val="3FD849F1"/>
    <w:rsid w:val="403AB93E"/>
    <w:rsid w:val="40588A26"/>
    <w:rsid w:val="409E0C4A"/>
    <w:rsid w:val="40D33B89"/>
    <w:rsid w:val="41ECA315"/>
    <w:rsid w:val="41FDA189"/>
    <w:rsid w:val="42B6ABE4"/>
    <w:rsid w:val="43AC0D47"/>
    <w:rsid w:val="43C81EB2"/>
    <w:rsid w:val="43F5ABBB"/>
    <w:rsid w:val="442C503B"/>
    <w:rsid w:val="4628AF94"/>
    <w:rsid w:val="46710FC5"/>
    <w:rsid w:val="4742C6C6"/>
    <w:rsid w:val="48153104"/>
    <w:rsid w:val="4825C4E0"/>
    <w:rsid w:val="48F281B2"/>
    <w:rsid w:val="491A28C5"/>
    <w:rsid w:val="4D1FD61E"/>
    <w:rsid w:val="4D4635C0"/>
    <w:rsid w:val="4DBEF23B"/>
    <w:rsid w:val="4DCF713F"/>
    <w:rsid w:val="4E1C285B"/>
    <w:rsid w:val="4EA25C6A"/>
    <w:rsid w:val="4F58FBA3"/>
    <w:rsid w:val="5001F24C"/>
    <w:rsid w:val="50129978"/>
    <w:rsid w:val="50222237"/>
    <w:rsid w:val="518E6199"/>
    <w:rsid w:val="53628E9C"/>
    <w:rsid w:val="53BFB5A8"/>
    <w:rsid w:val="53C597E8"/>
    <w:rsid w:val="53C9C2A5"/>
    <w:rsid w:val="5537C704"/>
    <w:rsid w:val="558808C7"/>
    <w:rsid w:val="563D3A3F"/>
    <w:rsid w:val="570EAF9E"/>
    <w:rsid w:val="5820BA3D"/>
    <w:rsid w:val="590F4D30"/>
    <w:rsid w:val="596E97C0"/>
    <w:rsid w:val="5A7FE9C8"/>
    <w:rsid w:val="5AE54C9F"/>
    <w:rsid w:val="5BA97BB6"/>
    <w:rsid w:val="5C4A9387"/>
    <w:rsid w:val="5CCD2653"/>
    <w:rsid w:val="5D2EAB0D"/>
    <w:rsid w:val="5D485E48"/>
    <w:rsid w:val="5D5C6D53"/>
    <w:rsid w:val="5DE55A8D"/>
    <w:rsid w:val="5E1254DD"/>
    <w:rsid w:val="5E59CF2A"/>
    <w:rsid w:val="5E6C9070"/>
    <w:rsid w:val="5E71F65B"/>
    <w:rsid w:val="5F2B4753"/>
    <w:rsid w:val="5F94DBC7"/>
    <w:rsid w:val="5FCC3D32"/>
    <w:rsid w:val="61E7C077"/>
    <w:rsid w:val="62011DC0"/>
    <w:rsid w:val="62AA41B1"/>
    <w:rsid w:val="64264102"/>
    <w:rsid w:val="64424D3A"/>
    <w:rsid w:val="64B6E0FB"/>
    <w:rsid w:val="6570502D"/>
    <w:rsid w:val="65771ACD"/>
    <w:rsid w:val="69850A23"/>
    <w:rsid w:val="69A3F892"/>
    <w:rsid w:val="69C42142"/>
    <w:rsid w:val="6B18B829"/>
    <w:rsid w:val="6B43BBF6"/>
    <w:rsid w:val="6B6512D3"/>
    <w:rsid w:val="6C619BDE"/>
    <w:rsid w:val="6E6EB14D"/>
    <w:rsid w:val="6E759BDA"/>
    <w:rsid w:val="6F3E8420"/>
    <w:rsid w:val="6FD68C63"/>
    <w:rsid w:val="7082124D"/>
    <w:rsid w:val="70C939E0"/>
    <w:rsid w:val="70D108CB"/>
    <w:rsid w:val="713449F5"/>
    <w:rsid w:val="717D65EB"/>
    <w:rsid w:val="71829353"/>
    <w:rsid w:val="72A18695"/>
    <w:rsid w:val="72CEBDDF"/>
    <w:rsid w:val="7369C265"/>
    <w:rsid w:val="73B5A179"/>
    <w:rsid w:val="73E96654"/>
    <w:rsid w:val="748403D8"/>
    <w:rsid w:val="74E034C4"/>
    <w:rsid w:val="74F97476"/>
    <w:rsid w:val="7566D4B6"/>
    <w:rsid w:val="75A05C97"/>
    <w:rsid w:val="76D15926"/>
    <w:rsid w:val="78925131"/>
    <w:rsid w:val="79FBE9AA"/>
    <w:rsid w:val="7A0B2A76"/>
    <w:rsid w:val="7A226065"/>
    <w:rsid w:val="7A42C8BE"/>
    <w:rsid w:val="7B137B33"/>
    <w:rsid w:val="7BB6760E"/>
    <w:rsid w:val="7C4D73BC"/>
    <w:rsid w:val="7EDFB8F8"/>
    <w:rsid w:val="7EF1D6BD"/>
    <w:rsid w:val="7FDD49B5"/>
  </w:rsids>
  <m:mathPr>
    <m:mathFont m:val="Cambria Math"/>
    <m:brkBin m:val="before"/>
    <m:brkBinSub m:val="--"/>
    <m:smallFrac m:val="0"/>
    <m:dispDef/>
    <m:lMargin m:val="0"/>
    <m:rMargin m:val="0"/>
    <m:defJc m:val="centerGroup"/>
    <m:wrapIndent m:val="1440"/>
    <m:intLim m:val="subSup"/>
    <m:naryLim m:val="undOvr"/>
  </m:mathPr>
  <w:themeFontLang w:val="fr-FR"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66FDF6"/>
  <w15:docId w15:val="{7FFC07C9-497A-4AE5-926F-CBB3B447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01"/>
    <w:pPr>
      <w:spacing w:line="264" w:lineRule="auto"/>
      <w:jc w:val="both"/>
    </w:pPr>
    <w:rPr>
      <w:rFonts w:asciiTheme="minorHAnsi" w:hAnsiTheme="minorHAnsi"/>
      <w:sz w:val="24"/>
      <w:lang w:val="pl-PL"/>
    </w:rPr>
  </w:style>
  <w:style w:type="paragraph" w:styleId="Heading1">
    <w:name w:val="heading 1"/>
    <w:basedOn w:val="Normal"/>
    <w:next w:val="Normal"/>
    <w:link w:val="Heading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Heading2">
    <w:name w:val="heading 2"/>
    <w:basedOn w:val="Normal"/>
    <w:next w:val="Normal"/>
    <w:link w:val="Heading2Char"/>
    <w:uiPriority w:val="9"/>
    <w:semiHidden/>
    <w:unhideWhenUsed/>
    <w:qFormat/>
    <w:rsid w:val="009F029A"/>
    <w:pPr>
      <w:keepNext/>
      <w:keepLines/>
      <w:spacing w:before="40"/>
      <w:outlineLvl w:val="1"/>
    </w:pPr>
    <w:rPr>
      <w:rFonts w:asciiTheme="majorHAnsi" w:eastAsiaTheme="majorEastAsia" w:hAnsiTheme="majorHAnsi" w:cstheme="majorBidi"/>
      <w:color w:val="007D50" w:themeColor="accent1" w:themeShade="BF"/>
      <w:sz w:val="26"/>
      <w:szCs w:val="26"/>
    </w:rPr>
  </w:style>
  <w:style w:type="paragraph" w:styleId="Heading3">
    <w:name w:val="heading 3"/>
    <w:basedOn w:val="Normal"/>
    <w:next w:val="Normal"/>
    <w:link w:val="Heading3Char"/>
    <w:uiPriority w:val="9"/>
    <w:semiHidden/>
    <w:unhideWhenUsed/>
    <w:qFormat/>
    <w:rsid w:val="00BD27D9"/>
    <w:pPr>
      <w:keepNext/>
      <w:keepLines/>
      <w:spacing w:before="40"/>
      <w:outlineLvl w:val="2"/>
    </w:pPr>
    <w:rPr>
      <w:rFonts w:asciiTheme="majorHAnsi" w:eastAsiaTheme="majorEastAsia" w:hAnsiTheme="majorHAnsi" w:cstheme="majorBidi"/>
      <w:color w:val="00533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16"/>
    <w:rPr>
      <w:color w:val="00A76C" w:themeColor="accent6"/>
      <w:u w:val="none"/>
    </w:rPr>
  </w:style>
  <w:style w:type="character" w:customStyle="1" w:styleId="Heading1Char">
    <w:name w:val="Heading 1 Char"/>
    <w:basedOn w:val="DefaultParagraphFont"/>
    <w:link w:val="Heading1"/>
    <w:uiPriority w:val="9"/>
    <w:rsid w:val="00D54116"/>
    <w:rPr>
      <w:rFonts w:asciiTheme="majorHAnsi" w:eastAsiaTheme="majorEastAsia" w:hAnsiTheme="majorHAnsi" w:cstheme="majorBidi"/>
      <w:b/>
      <w:bCs/>
      <w:color w:val="00A76C" w:themeColor="accent6"/>
      <w:sz w:val="28"/>
      <w:szCs w:val="28"/>
    </w:rPr>
  </w:style>
  <w:style w:type="paragraph" w:styleId="Footer">
    <w:name w:val="footer"/>
    <w:basedOn w:val="Normal"/>
    <w:link w:val="FooterChar"/>
    <w:uiPriority w:val="99"/>
    <w:unhideWhenUsed/>
    <w:rsid w:val="00E839E8"/>
    <w:pPr>
      <w:tabs>
        <w:tab w:val="center" w:pos="4536"/>
        <w:tab w:val="right" w:pos="9072"/>
      </w:tabs>
    </w:pPr>
    <w:rPr>
      <w:sz w:val="12"/>
    </w:rPr>
  </w:style>
  <w:style w:type="character" w:customStyle="1" w:styleId="FooterChar">
    <w:name w:val="Footer Char"/>
    <w:basedOn w:val="DefaultParagraphFont"/>
    <w:link w:val="Footer"/>
    <w:uiPriority w:val="99"/>
    <w:rsid w:val="00E839E8"/>
    <w:rPr>
      <w:rFonts w:asciiTheme="minorHAnsi" w:hAnsiTheme="minorHAnsi"/>
      <w:sz w:val="12"/>
    </w:rPr>
  </w:style>
  <w:style w:type="paragraph" w:customStyle="1" w:styleId="Pied-mentions-G">
    <w:name w:val="Pied-mentions-G"/>
    <w:basedOn w:val="Footer"/>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ooter"/>
    <w:qFormat/>
    <w:rsid w:val="002C15E8"/>
    <w:pPr>
      <w:tabs>
        <w:tab w:val="clear" w:pos="4536"/>
        <w:tab w:val="clear" w:pos="9072"/>
        <w:tab w:val="center" w:pos="5245"/>
        <w:tab w:val="right" w:pos="10632"/>
      </w:tabs>
      <w:jc w:val="center"/>
    </w:pPr>
    <w:rPr>
      <w:color w:val="939598" w:themeColor="text2"/>
      <w:sz w:val="16"/>
      <w:szCs w:val="16"/>
    </w:rPr>
  </w:style>
  <w:style w:type="paragraph" w:styleId="Title">
    <w:name w:val="Title"/>
    <w:basedOn w:val="Normal"/>
    <w:next w:val="Normal"/>
    <w:link w:val="Title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ubtitle">
    <w:name w:val="Subtitle"/>
    <w:basedOn w:val="Normal"/>
    <w:next w:val="Normal"/>
    <w:link w:val="SubtitleChar"/>
    <w:uiPriority w:val="11"/>
    <w:qFormat/>
    <w:rsid w:val="00991878"/>
    <w:pPr>
      <w:jc w:val="center"/>
    </w:pPr>
    <w:rPr>
      <w:b/>
      <w:caps/>
      <w:noProof/>
      <w:color w:val="FFFFFF" w:themeColor="background1"/>
      <w:szCs w:val="16"/>
      <w:lang w:eastAsia="fr-FR"/>
    </w:rPr>
  </w:style>
  <w:style w:type="character" w:customStyle="1" w:styleId="SubtitleChar">
    <w:name w:val="Subtitle Char"/>
    <w:basedOn w:val="DefaultParagraphFont"/>
    <w:link w:val="Subtitle"/>
    <w:uiPriority w:val="11"/>
    <w:rsid w:val="00991878"/>
    <w:rPr>
      <w:rFonts w:asciiTheme="minorHAnsi" w:hAnsiTheme="minorHAnsi"/>
      <w:b/>
      <w:caps/>
      <w:noProof/>
      <w:color w:val="FFFFFF" w:themeColor="background1"/>
      <w:sz w:val="24"/>
      <w:szCs w:val="16"/>
      <w:lang w:eastAsia="fr-FR"/>
    </w:rPr>
  </w:style>
  <w:style w:type="paragraph" w:styleId="Header">
    <w:name w:val="header"/>
    <w:basedOn w:val="Normal"/>
    <w:link w:val="HeaderChar"/>
    <w:uiPriority w:val="99"/>
    <w:unhideWhenUsed/>
    <w:rsid w:val="00161CB7"/>
    <w:pPr>
      <w:tabs>
        <w:tab w:val="center" w:pos="4536"/>
        <w:tab w:val="right" w:pos="9072"/>
      </w:tabs>
    </w:pPr>
  </w:style>
  <w:style w:type="character" w:customStyle="1" w:styleId="HeaderChar">
    <w:name w:val="Header Char"/>
    <w:basedOn w:val="DefaultParagraphFont"/>
    <w:link w:val="Header"/>
    <w:uiPriority w:val="99"/>
    <w:rsid w:val="00161CB7"/>
    <w:rPr>
      <w:rFonts w:asciiTheme="minorHAnsi" w:hAnsiTheme="minorHAnsi"/>
    </w:rPr>
  </w:style>
  <w:style w:type="paragraph" w:styleId="BalloonText">
    <w:name w:val="Balloon Text"/>
    <w:basedOn w:val="Normal"/>
    <w:link w:val="BalloonTextChar"/>
    <w:uiPriority w:val="99"/>
    <w:semiHidden/>
    <w:unhideWhenUsed/>
    <w:rsid w:val="00336245"/>
    <w:rPr>
      <w:rFonts w:ascii="Tahoma" w:hAnsi="Tahoma" w:cs="Tahoma"/>
      <w:sz w:val="16"/>
      <w:szCs w:val="16"/>
    </w:rPr>
  </w:style>
  <w:style w:type="character" w:customStyle="1" w:styleId="BalloonTextChar">
    <w:name w:val="Balloon Text Char"/>
    <w:basedOn w:val="DefaultParagraphFont"/>
    <w:link w:val="BalloonText"/>
    <w:uiPriority w:val="99"/>
    <w:semiHidden/>
    <w:rsid w:val="00336245"/>
    <w:rPr>
      <w:rFonts w:ascii="Tahoma" w:hAnsi="Tahoma" w:cs="Tahoma"/>
      <w:sz w:val="16"/>
      <w:szCs w:val="16"/>
    </w:rPr>
  </w:style>
  <w:style w:type="character" w:customStyle="1" w:styleId="TitleChar">
    <w:name w:val="Title Char"/>
    <w:basedOn w:val="DefaultParagraphFont"/>
    <w:link w:val="Title"/>
    <w:uiPriority w:val="10"/>
    <w:rsid w:val="008C4C01"/>
    <w:rPr>
      <w:rFonts w:asciiTheme="majorHAnsi" w:eastAsiaTheme="majorEastAsia" w:hAnsiTheme="majorHAnsi" w:cstheme="majorBidi"/>
      <w:b/>
      <w:caps/>
      <w:spacing w:val="5"/>
      <w:kern w:val="28"/>
      <w:sz w:val="64"/>
      <w:szCs w:val="52"/>
    </w:rPr>
  </w:style>
  <w:style w:type="paragraph" w:styleId="ListParagraph">
    <w:name w:val="List Paragraph"/>
    <w:basedOn w:val="Normal"/>
    <w:uiPriority w:val="34"/>
    <w:qFormat/>
    <w:rsid w:val="00500B0D"/>
    <w:pPr>
      <w:ind w:left="720"/>
      <w:contextualSpacing/>
    </w:pPr>
  </w:style>
  <w:style w:type="paragraph" w:styleId="NormalWeb">
    <w:name w:val="Normal (Web)"/>
    <w:basedOn w:val="Normal"/>
    <w:uiPriority w:val="99"/>
    <w:unhideWhenUsed/>
    <w:rsid w:val="00500B0D"/>
    <w:pPr>
      <w:spacing w:after="210" w:line="210" w:lineRule="atLeast"/>
    </w:pPr>
    <w:rPr>
      <w:rFonts w:ascii="Times New Roman" w:eastAsia="Times New Roman" w:hAnsi="Times New Roman"/>
      <w:sz w:val="17"/>
      <w:szCs w:val="17"/>
      <w:lang w:eastAsia="fr-FR"/>
    </w:rPr>
  </w:style>
  <w:style w:type="character" w:styleId="Strong">
    <w:name w:val="Strong"/>
    <w:basedOn w:val="DefaultParagraphFont"/>
    <w:uiPriority w:val="22"/>
    <w:qFormat/>
    <w:rsid w:val="00500B0D"/>
    <w:rPr>
      <w:b/>
      <w:bCs/>
    </w:rPr>
  </w:style>
  <w:style w:type="paragraph" w:styleId="BodyText">
    <w:name w:val="Body Text"/>
    <w:basedOn w:val="Normal"/>
    <w:link w:val="BodyTextChar"/>
    <w:uiPriority w:val="1"/>
    <w:unhideWhenUsed/>
    <w:qFormat/>
    <w:rsid w:val="003C7412"/>
    <w:pPr>
      <w:widowControl w:val="0"/>
      <w:spacing w:line="240" w:lineRule="auto"/>
      <w:ind w:left="1016"/>
      <w:jc w:val="left"/>
    </w:pPr>
    <w:rPr>
      <w:rFonts w:ascii="Arial" w:eastAsia="Arial" w:hAnsi="Arial"/>
      <w:szCs w:val="24"/>
      <w:lang w:val="en-US"/>
    </w:rPr>
  </w:style>
  <w:style w:type="character" w:customStyle="1" w:styleId="BodyTextChar">
    <w:name w:val="Body Text Char"/>
    <w:basedOn w:val="DefaultParagraphFont"/>
    <w:link w:val="BodyText"/>
    <w:uiPriority w:val="1"/>
    <w:rsid w:val="003C7412"/>
    <w:rPr>
      <w:rFonts w:ascii="Arial" w:eastAsia="Arial" w:hAnsi="Arial"/>
      <w:sz w:val="24"/>
      <w:szCs w:val="24"/>
      <w:lang w:val="en-US"/>
    </w:rPr>
  </w:style>
  <w:style w:type="paragraph" w:styleId="FootnoteText">
    <w:name w:val="footnote text"/>
    <w:basedOn w:val="Normal"/>
    <w:link w:val="FootnoteTextChar"/>
    <w:uiPriority w:val="99"/>
    <w:semiHidden/>
    <w:unhideWhenUsed/>
    <w:rsid w:val="002A35CF"/>
    <w:pPr>
      <w:spacing w:line="240" w:lineRule="auto"/>
      <w:jc w:val="left"/>
    </w:pPr>
    <w:rPr>
      <w:rFonts w:cstheme="minorBidi"/>
      <w:sz w:val="20"/>
    </w:rPr>
  </w:style>
  <w:style w:type="character" w:customStyle="1" w:styleId="FootnoteTextChar">
    <w:name w:val="Footnote Text Char"/>
    <w:basedOn w:val="DefaultParagraphFont"/>
    <w:link w:val="FootnoteText"/>
    <w:uiPriority w:val="99"/>
    <w:semiHidden/>
    <w:rsid w:val="002A35CF"/>
    <w:rPr>
      <w:rFonts w:asciiTheme="minorHAnsi" w:hAnsiTheme="minorHAnsi" w:cstheme="minorBidi"/>
    </w:rPr>
  </w:style>
  <w:style w:type="character" w:styleId="FootnoteReference">
    <w:name w:val="footnote reference"/>
    <w:basedOn w:val="DefaultParagraphFont"/>
    <w:uiPriority w:val="99"/>
    <w:semiHidden/>
    <w:unhideWhenUsed/>
    <w:rsid w:val="002A35CF"/>
    <w:rPr>
      <w:vertAlign w:val="superscript"/>
    </w:rPr>
  </w:style>
  <w:style w:type="paragraph" w:customStyle="1" w:styleId="s5">
    <w:name w:val="s5"/>
    <w:basedOn w:val="Normal"/>
    <w:rsid w:val="00CF5178"/>
    <w:pPr>
      <w:spacing w:before="100" w:beforeAutospacing="1" w:after="100" w:afterAutospacing="1" w:line="240" w:lineRule="auto"/>
      <w:jc w:val="left"/>
    </w:pPr>
    <w:rPr>
      <w:rFonts w:ascii="Times New Roman" w:eastAsia="Times New Roman" w:hAnsi="Times New Roman"/>
      <w:szCs w:val="24"/>
      <w:lang w:eastAsia="fr-FR"/>
    </w:rPr>
  </w:style>
  <w:style w:type="character" w:styleId="PlaceholderText">
    <w:name w:val="Placeholder Text"/>
    <w:basedOn w:val="DefaultParagraphFont"/>
    <w:uiPriority w:val="99"/>
    <w:semiHidden/>
    <w:rsid w:val="00CF5178"/>
    <w:rPr>
      <w:color w:val="808080"/>
    </w:rPr>
  </w:style>
  <w:style w:type="paragraph" w:styleId="Caption">
    <w:name w:val="caption"/>
    <w:basedOn w:val="Normal"/>
    <w:next w:val="Normal"/>
    <w:uiPriority w:val="35"/>
    <w:unhideWhenUsed/>
    <w:qFormat/>
    <w:rsid w:val="003B1426"/>
    <w:pPr>
      <w:spacing w:after="200" w:line="240" w:lineRule="auto"/>
    </w:pPr>
    <w:rPr>
      <w:i/>
      <w:iCs/>
      <w:color w:val="939598" w:themeColor="text2"/>
      <w:sz w:val="18"/>
      <w:szCs w:val="18"/>
    </w:rPr>
  </w:style>
  <w:style w:type="paragraph" w:customStyle="1" w:styleId="1Gutachten">
    <w:name w:val="1 Gutachten"/>
    <w:rsid w:val="00D1060B"/>
    <w:pPr>
      <w:spacing w:after="340" w:line="340" w:lineRule="atLeast"/>
      <w:jc w:val="both"/>
    </w:pPr>
    <w:rPr>
      <w:rFonts w:ascii="Arial" w:eastAsia="Times New Roman" w:hAnsi="Arial"/>
      <w:sz w:val="22"/>
      <w:lang w:val="de-DE" w:eastAsia="fr-FR"/>
    </w:rPr>
  </w:style>
  <w:style w:type="paragraph" w:customStyle="1" w:styleId="xmsonormal">
    <w:name w:val="x_msonormal"/>
    <w:basedOn w:val="Normal"/>
    <w:rsid w:val="00304464"/>
    <w:pPr>
      <w:spacing w:before="100" w:beforeAutospacing="1" w:after="100" w:afterAutospacing="1" w:line="240" w:lineRule="auto"/>
      <w:jc w:val="left"/>
    </w:pPr>
    <w:rPr>
      <w:rFonts w:ascii="Times New Roman" w:eastAsia="Times New Roman" w:hAnsi="Times New Roman"/>
      <w:szCs w:val="24"/>
      <w:lang w:eastAsia="fr-FR"/>
    </w:rPr>
  </w:style>
  <w:style w:type="character" w:customStyle="1" w:styleId="ident11121827">
    <w:name w:val="ident_1112_1827"/>
    <w:basedOn w:val="DefaultParagraphFont"/>
    <w:rsid w:val="00304464"/>
  </w:style>
  <w:style w:type="character" w:customStyle="1" w:styleId="Heading2Char">
    <w:name w:val="Heading 2 Char"/>
    <w:basedOn w:val="DefaultParagraphFont"/>
    <w:link w:val="Heading2"/>
    <w:uiPriority w:val="9"/>
    <w:semiHidden/>
    <w:rsid w:val="009F029A"/>
    <w:rPr>
      <w:rFonts w:asciiTheme="majorHAnsi" w:eastAsiaTheme="majorEastAsia" w:hAnsiTheme="majorHAnsi" w:cstheme="majorBidi"/>
      <w:color w:val="007D50" w:themeColor="accent1" w:themeShade="BF"/>
      <w:sz w:val="26"/>
      <w:szCs w:val="26"/>
    </w:rPr>
  </w:style>
  <w:style w:type="paragraph" w:customStyle="1" w:styleId="Default">
    <w:name w:val="Default"/>
    <w:rsid w:val="00752A0B"/>
    <w:pPr>
      <w:autoSpaceDE w:val="0"/>
      <w:autoSpaceDN w:val="0"/>
      <w:adjustRightInd w:val="0"/>
    </w:pPr>
    <w:rPr>
      <w:rFonts w:ascii="Arial" w:hAnsi="Arial" w:cs="Arial"/>
      <w:color w:val="000000"/>
      <w:sz w:val="24"/>
      <w:szCs w:val="24"/>
      <w:lang w:val="en-GB"/>
    </w:rPr>
  </w:style>
  <w:style w:type="paragraph" w:styleId="NoSpacing">
    <w:name w:val="No Spacing"/>
    <w:uiPriority w:val="1"/>
    <w:qFormat/>
    <w:rsid w:val="00CE79DF"/>
    <w:rPr>
      <w:rFonts w:ascii="Helvetica 45 Light" w:eastAsia="Times New Roman" w:hAnsi="Helvetica 45 Light"/>
      <w:sz w:val="22"/>
      <w:szCs w:val="24"/>
      <w:lang w:val="en-GB"/>
    </w:rPr>
  </w:style>
  <w:style w:type="character" w:styleId="UnresolvedMention">
    <w:name w:val="Unresolved Mention"/>
    <w:basedOn w:val="DefaultParagraphFont"/>
    <w:uiPriority w:val="99"/>
    <w:semiHidden/>
    <w:unhideWhenUsed/>
    <w:rsid w:val="00D612ED"/>
    <w:rPr>
      <w:color w:val="605E5C"/>
      <w:shd w:val="clear" w:color="auto" w:fill="E1DFDD"/>
    </w:rPr>
  </w:style>
  <w:style w:type="character" w:styleId="CommentReference">
    <w:name w:val="annotation reference"/>
    <w:basedOn w:val="DefaultParagraphFont"/>
    <w:uiPriority w:val="99"/>
    <w:semiHidden/>
    <w:unhideWhenUsed/>
    <w:rsid w:val="00D612ED"/>
    <w:rPr>
      <w:sz w:val="16"/>
      <w:szCs w:val="16"/>
    </w:rPr>
  </w:style>
  <w:style w:type="paragraph" w:styleId="CommentText">
    <w:name w:val="annotation text"/>
    <w:basedOn w:val="Normal"/>
    <w:link w:val="CommentTextChar"/>
    <w:uiPriority w:val="99"/>
    <w:unhideWhenUsed/>
    <w:rsid w:val="00D612ED"/>
    <w:pPr>
      <w:spacing w:line="240" w:lineRule="auto"/>
    </w:pPr>
    <w:rPr>
      <w:sz w:val="20"/>
    </w:rPr>
  </w:style>
  <w:style w:type="character" w:customStyle="1" w:styleId="CommentTextChar">
    <w:name w:val="Comment Text Char"/>
    <w:basedOn w:val="DefaultParagraphFont"/>
    <w:link w:val="CommentText"/>
    <w:uiPriority w:val="99"/>
    <w:rsid w:val="00D612ED"/>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612ED"/>
    <w:rPr>
      <w:b/>
      <w:bCs/>
    </w:rPr>
  </w:style>
  <w:style w:type="character" w:customStyle="1" w:styleId="CommentSubjectChar">
    <w:name w:val="Comment Subject Char"/>
    <w:basedOn w:val="CommentTextChar"/>
    <w:link w:val="CommentSubject"/>
    <w:uiPriority w:val="99"/>
    <w:semiHidden/>
    <w:rsid w:val="00D612ED"/>
    <w:rPr>
      <w:rFonts w:asciiTheme="minorHAnsi" w:hAnsiTheme="minorHAnsi"/>
      <w:b/>
      <w:bCs/>
    </w:rPr>
  </w:style>
  <w:style w:type="paragraph" w:styleId="Revision">
    <w:name w:val="Revision"/>
    <w:hidden/>
    <w:uiPriority w:val="99"/>
    <w:semiHidden/>
    <w:rsid w:val="00AA25A3"/>
    <w:rPr>
      <w:rFonts w:asciiTheme="minorHAnsi" w:hAnsiTheme="minorHAnsi"/>
      <w:sz w:val="24"/>
    </w:rPr>
  </w:style>
  <w:style w:type="character" w:customStyle="1" w:styleId="normaltextrun">
    <w:name w:val="normaltextrun"/>
    <w:basedOn w:val="DefaultParagraphFont"/>
    <w:rsid w:val="004E35A9"/>
  </w:style>
  <w:style w:type="character" w:customStyle="1" w:styleId="eop">
    <w:name w:val="eop"/>
    <w:basedOn w:val="DefaultParagraphFont"/>
    <w:rsid w:val="004E35A9"/>
  </w:style>
  <w:style w:type="paragraph" w:customStyle="1" w:styleId="paragraph">
    <w:name w:val="paragraph"/>
    <w:basedOn w:val="Normal"/>
    <w:rsid w:val="004E35A9"/>
    <w:pPr>
      <w:spacing w:before="100" w:beforeAutospacing="1" w:after="100" w:afterAutospacing="1" w:line="240" w:lineRule="auto"/>
      <w:jc w:val="left"/>
    </w:pPr>
    <w:rPr>
      <w:rFonts w:ascii="Times New Roman" w:eastAsia="Times New Roman" w:hAnsi="Times New Roman"/>
      <w:szCs w:val="24"/>
      <w:lang w:eastAsia="pl-PL"/>
    </w:rPr>
  </w:style>
  <w:style w:type="character" w:customStyle="1" w:styleId="Heading3Char">
    <w:name w:val="Heading 3 Char"/>
    <w:basedOn w:val="DefaultParagraphFont"/>
    <w:link w:val="Heading3"/>
    <w:uiPriority w:val="9"/>
    <w:semiHidden/>
    <w:rsid w:val="00BD27D9"/>
    <w:rPr>
      <w:rFonts w:asciiTheme="majorHAnsi" w:eastAsiaTheme="majorEastAsia" w:hAnsiTheme="majorHAnsi" w:cstheme="majorBidi"/>
      <w:color w:val="005335"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930">
      <w:bodyDiv w:val="1"/>
      <w:marLeft w:val="0"/>
      <w:marRight w:val="0"/>
      <w:marTop w:val="0"/>
      <w:marBottom w:val="0"/>
      <w:divBdr>
        <w:top w:val="none" w:sz="0" w:space="0" w:color="auto"/>
        <w:left w:val="none" w:sz="0" w:space="0" w:color="auto"/>
        <w:bottom w:val="none" w:sz="0" w:space="0" w:color="auto"/>
        <w:right w:val="none" w:sz="0" w:space="0" w:color="auto"/>
      </w:divBdr>
    </w:div>
    <w:div w:id="27148343">
      <w:bodyDiv w:val="1"/>
      <w:marLeft w:val="0"/>
      <w:marRight w:val="0"/>
      <w:marTop w:val="0"/>
      <w:marBottom w:val="0"/>
      <w:divBdr>
        <w:top w:val="none" w:sz="0" w:space="0" w:color="auto"/>
        <w:left w:val="none" w:sz="0" w:space="0" w:color="auto"/>
        <w:bottom w:val="none" w:sz="0" w:space="0" w:color="auto"/>
        <w:right w:val="none" w:sz="0" w:space="0" w:color="auto"/>
      </w:divBdr>
    </w:div>
    <w:div w:id="305670415">
      <w:bodyDiv w:val="1"/>
      <w:marLeft w:val="0"/>
      <w:marRight w:val="0"/>
      <w:marTop w:val="0"/>
      <w:marBottom w:val="0"/>
      <w:divBdr>
        <w:top w:val="none" w:sz="0" w:space="0" w:color="auto"/>
        <w:left w:val="none" w:sz="0" w:space="0" w:color="auto"/>
        <w:bottom w:val="none" w:sz="0" w:space="0" w:color="auto"/>
        <w:right w:val="none" w:sz="0" w:space="0" w:color="auto"/>
      </w:divBdr>
      <w:divsChild>
        <w:div w:id="1405882560">
          <w:marLeft w:val="0"/>
          <w:marRight w:val="0"/>
          <w:marTop w:val="0"/>
          <w:marBottom w:val="0"/>
          <w:divBdr>
            <w:top w:val="none" w:sz="0" w:space="0" w:color="auto"/>
            <w:left w:val="none" w:sz="0" w:space="0" w:color="auto"/>
            <w:bottom w:val="none" w:sz="0" w:space="0" w:color="auto"/>
            <w:right w:val="none" w:sz="0" w:space="0" w:color="auto"/>
          </w:divBdr>
        </w:div>
      </w:divsChild>
    </w:div>
    <w:div w:id="397290803">
      <w:bodyDiv w:val="1"/>
      <w:marLeft w:val="0"/>
      <w:marRight w:val="0"/>
      <w:marTop w:val="0"/>
      <w:marBottom w:val="0"/>
      <w:divBdr>
        <w:top w:val="none" w:sz="0" w:space="0" w:color="auto"/>
        <w:left w:val="none" w:sz="0" w:space="0" w:color="auto"/>
        <w:bottom w:val="none" w:sz="0" w:space="0" w:color="auto"/>
        <w:right w:val="none" w:sz="0" w:space="0" w:color="auto"/>
      </w:divBdr>
    </w:div>
    <w:div w:id="403993650">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563375828">
      <w:bodyDiv w:val="1"/>
      <w:marLeft w:val="0"/>
      <w:marRight w:val="0"/>
      <w:marTop w:val="0"/>
      <w:marBottom w:val="0"/>
      <w:divBdr>
        <w:top w:val="none" w:sz="0" w:space="0" w:color="auto"/>
        <w:left w:val="none" w:sz="0" w:space="0" w:color="auto"/>
        <w:bottom w:val="none" w:sz="0" w:space="0" w:color="auto"/>
        <w:right w:val="none" w:sz="0" w:space="0" w:color="auto"/>
      </w:divBdr>
    </w:div>
    <w:div w:id="747654312">
      <w:bodyDiv w:val="1"/>
      <w:marLeft w:val="0"/>
      <w:marRight w:val="0"/>
      <w:marTop w:val="0"/>
      <w:marBottom w:val="0"/>
      <w:divBdr>
        <w:top w:val="none" w:sz="0" w:space="0" w:color="auto"/>
        <w:left w:val="none" w:sz="0" w:space="0" w:color="auto"/>
        <w:bottom w:val="none" w:sz="0" w:space="0" w:color="auto"/>
        <w:right w:val="none" w:sz="0" w:space="0" w:color="auto"/>
      </w:divBdr>
      <w:divsChild>
        <w:div w:id="644821352">
          <w:marLeft w:val="288"/>
          <w:marRight w:val="0"/>
          <w:marTop w:val="0"/>
          <w:marBottom w:val="80"/>
          <w:divBdr>
            <w:top w:val="none" w:sz="0" w:space="0" w:color="auto"/>
            <w:left w:val="none" w:sz="0" w:space="0" w:color="auto"/>
            <w:bottom w:val="none" w:sz="0" w:space="0" w:color="auto"/>
            <w:right w:val="none" w:sz="0" w:space="0" w:color="auto"/>
          </w:divBdr>
        </w:div>
        <w:div w:id="986320144">
          <w:marLeft w:val="288"/>
          <w:marRight w:val="0"/>
          <w:marTop w:val="0"/>
          <w:marBottom w:val="80"/>
          <w:divBdr>
            <w:top w:val="none" w:sz="0" w:space="0" w:color="auto"/>
            <w:left w:val="none" w:sz="0" w:space="0" w:color="auto"/>
            <w:bottom w:val="none" w:sz="0" w:space="0" w:color="auto"/>
            <w:right w:val="none" w:sz="0" w:space="0" w:color="auto"/>
          </w:divBdr>
        </w:div>
        <w:div w:id="1275097070">
          <w:marLeft w:val="288"/>
          <w:marRight w:val="0"/>
          <w:marTop w:val="0"/>
          <w:marBottom w:val="80"/>
          <w:divBdr>
            <w:top w:val="none" w:sz="0" w:space="0" w:color="auto"/>
            <w:left w:val="none" w:sz="0" w:space="0" w:color="auto"/>
            <w:bottom w:val="none" w:sz="0" w:space="0" w:color="auto"/>
            <w:right w:val="none" w:sz="0" w:space="0" w:color="auto"/>
          </w:divBdr>
        </w:div>
        <w:div w:id="1970042982">
          <w:marLeft w:val="288"/>
          <w:marRight w:val="0"/>
          <w:marTop w:val="0"/>
          <w:marBottom w:val="80"/>
          <w:divBdr>
            <w:top w:val="none" w:sz="0" w:space="0" w:color="auto"/>
            <w:left w:val="none" w:sz="0" w:space="0" w:color="auto"/>
            <w:bottom w:val="none" w:sz="0" w:space="0" w:color="auto"/>
            <w:right w:val="none" w:sz="0" w:space="0" w:color="auto"/>
          </w:divBdr>
        </w:div>
      </w:divsChild>
    </w:div>
    <w:div w:id="838229295">
      <w:bodyDiv w:val="1"/>
      <w:marLeft w:val="0"/>
      <w:marRight w:val="0"/>
      <w:marTop w:val="0"/>
      <w:marBottom w:val="0"/>
      <w:divBdr>
        <w:top w:val="none" w:sz="0" w:space="0" w:color="auto"/>
        <w:left w:val="none" w:sz="0" w:space="0" w:color="auto"/>
        <w:bottom w:val="none" w:sz="0" w:space="0" w:color="auto"/>
        <w:right w:val="none" w:sz="0" w:space="0" w:color="auto"/>
      </w:divBdr>
      <w:divsChild>
        <w:div w:id="1207839842">
          <w:marLeft w:val="0"/>
          <w:marRight w:val="0"/>
          <w:marTop w:val="0"/>
          <w:marBottom w:val="0"/>
          <w:divBdr>
            <w:top w:val="none" w:sz="0" w:space="0" w:color="auto"/>
            <w:left w:val="none" w:sz="0" w:space="0" w:color="auto"/>
            <w:bottom w:val="none" w:sz="0" w:space="0" w:color="auto"/>
            <w:right w:val="none" w:sz="0" w:space="0" w:color="auto"/>
          </w:divBdr>
          <w:divsChild>
            <w:div w:id="1943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7389">
      <w:bodyDiv w:val="1"/>
      <w:marLeft w:val="0"/>
      <w:marRight w:val="0"/>
      <w:marTop w:val="0"/>
      <w:marBottom w:val="0"/>
      <w:divBdr>
        <w:top w:val="none" w:sz="0" w:space="0" w:color="auto"/>
        <w:left w:val="none" w:sz="0" w:space="0" w:color="auto"/>
        <w:bottom w:val="none" w:sz="0" w:space="0" w:color="auto"/>
        <w:right w:val="none" w:sz="0" w:space="0" w:color="auto"/>
      </w:divBdr>
      <w:divsChild>
        <w:div w:id="781270445">
          <w:marLeft w:val="288"/>
          <w:marRight w:val="0"/>
          <w:marTop w:val="0"/>
          <w:marBottom w:val="80"/>
          <w:divBdr>
            <w:top w:val="none" w:sz="0" w:space="0" w:color="auto"/>
            <w:left w:val="none" w:sz="0" w:space="0" w:color="auto"/>
            <w:bottom w:val="none" w:sz="0" w:space="0" w:color="auto"/>
            <w:right w:val="none" w:sz="0" w:space="0" w:color="auto"/>
          </w:divBdr>
        </w:div>
        <w:div w:id="787892609">
          <w:marLeft w:val="288"/>
          <w:marRight w:val="0"/>
          <w:marTop w:val="0"/>
          <w:marBottom w:val="80"/>
          <w:divBdr>
            <w:top w:val="none" w:sz="0" w:space="0" w:color="auto"/>
            <w:left w:val="none" w:sz="0" w:space="0" w:color="auto"/>
            <w:bottom w:val="none" w:sz="0" w:space="0" w:color="auto"/>
            <w:right w:val="none" w:sz="0" w:space="0" w:color="auto"/>
          </w:divBdr>
        </w:div>
        <w:div w:id="1889296025">
          <w:marLeft w:val="288"/>
          <w:marRight w:val="0"/>
          <w:marTop w:val="0"/>
          <w:marBottom w:val="80"/>
          <w:divBdr>
            <w:top w:val="none" w:sz="0" w:space="0" w:color="auto"/>
            <w:left w:val="none" w:sz="0" w:space="0" w:color="auto"/>
            <w:bottom w:val="none" w:sz="0" w:space="0" w:color="auto"/>
            <w:right w:val="none" w:sz="0" w:space="0" w:color="auto"/>
          </w:divBdr>
        </w:div>
      </w:divsChild>
    </w:div>
    <w:div w:id="1208832225">
      <w:bodyDiv w:val="1"/>
      <w:marLeft w:val="0"/>
      <w:marRight w:val="0"/>
      <w:marTop w:val="0"/>
      <w:marBottom w:val="0"/>
      <w:divBdr>
        <w:top w:val="none" w:sz="0" w:space="0" w:color="auto"/>
        <w:left w:val="none" w:sz="0" w:space="0" w:color="auto"/>
        <w:bottom w:val="none" w:sz="0" w:space="0" w:color="auto"/>
        <w:right w:val="none" w:sz="0" w:space="0" w:color="auto"/>
      </w:divBdr>
    </w:div>
    <w:div w:id="1440953297">
      <w:bodyDiv w:val="1"/>
      <w:marLeft w:val="0"/>
      <w:marRight w:val="0"/>
      <w:marTop w:val="0"/>
      <w:marBottom w:val="0"/>
      <w:divBdr>
        <w:top w:val="none" w:sz="0" w:space="0" w:color="auto"/>
        <w:left w:val="none" w:sz="0" w:space="0" w:color="auto"/>
        <w:bottom w:val="none" w:sz="0" w:space="0" w:color="auto"/>
        <w:right w:val="none" w:sz="0" w:space="0" w:color="auto"/>
      </w:divBdr>
    </w:div>
    <w:div w:id="1682202604">
      <w:bodyDiv w:val="1"/>
      <w:marLeft w:val="0"/>
      <w:marRight w:val="0"/>
      <w:marTop w:val="0"/>
      <w:marBottom w:val="0"/>
      <w:divBdr>
        <w:top w:val="none" w:sz="0" w:space="0" w:color="auto"/>
        <w:left w:val="none" w:sz="0" w:space="0" w:color="auto"/>
        <w:bottom w:val="none" w:sz="0" w:space="0" w:color="auto"/>
        <w:right w:val="none" w:sz="0" w:space="0" w:color="auto"/>
      </w:divBdr>
    </w:div>
    <w:div w:id="1686127236">
      <w:bodyDiv w:val="1"/>
      <w:marLeft w:val="0"/>
      <w:marRight w:val="0"/>
      <w:marTop w:val="0"/>
      <w:marBottom w:val="0"/>
      <w:divBdr>
        <w:top w:val="none" w:sz="0" w:space="0" w:color="auto"/>
        <w:left w:val="none" w:sz="0" w:space="0" w:color="auto"/>
        <w:bottom w:val="none" w:sz="0" w:space="0" w:color="auto"/>
        <w:right w:val="none" w:sz="0" w:space="0" w:color="auto"/>
      </w:divBdr>
      <w:divsChild>
        <w:div w:id="1808205587">
          <w:marLeft w:val="0"/>
          <w:marRight w:val="0"/>
          <w:marTop w:val="0"/>
          <w:marBottom w:val="0"/>
          <w:divBdr>
            <w:top w:val="none" w:sz="0" w:space="0" w:color="auto"/>
            <w:left w:val="none" w:sz="0" w:space="0" w:color="auto"/>
            <w:bottom w:val="none" w:sz="0" w:space="0" w:color="auto"/>
            <w:right w:val="none" w:sz="0" w:space="0" w:color="auto"/>
          </w:divBdr>
          <w:divsChild>
            <w:div w:id="711883197">
              <w:marLeft w:val="0"/>
              <w:marRight w:val="0"/>
              <w:marTop w:val="0"/>
              <w:marBottom w:val="0"/>
              <w:divBdr>
                <w:top w:val="none" w:sz="0" w:space="0" w:color="auto"/>
                <w:left w:val="none" w:sz="0" w:space="0" w:color="auto"/>
                <w:bottom w:val="none" w:sz="0" w:space="0" w:color="auto"/>
                <w:right w:val="none" w:sz="0" w:space="0" w:color="auto"/>
              </w:divBdr>
              <w:divsChild>
                <w:div w:id="1891304082">
                  <w:marLeft w:val="0"/>
                  <w:marRight w:val="0"/>
                  <w:marTop w:val="0"/>
                  <w:marBottom w:val="0"/>
                  <w:divBdr>
                    <w:top w:val="none" w:sz="0" w:space="0" w:color="auto"/>
                    <w:left w:val="none" w:sz="0" w:space="0" w:color="auto"/>
                    <w:bottom w:val="none" w:sz="0" w:space="0" w:color="auto"/>
                    <w:right w:val="none" w:sz="0" w:space="0" w:color="auto"/>
                  </w:divBdr>
                  <w:divsChild>
                    <w:div w:id="1462459161">
                      <w:marLeft w:val="0"/>
                      <w:marRight w:val="0"/>
                      <w:marTop w:val="0"/>
                      <w:marBottom w:val="0"/>
                      <w:divBdr>
                        <w:top w:val="none" w:sz="0" w:space="0" w:color="auto"/>
                        <w:left w:val="none" w:sz="0" w:space="0" w:color="auto"/>
                        <w:bottom w:val="none" w:sz="0" w:space="0" w:color="auto"/>
                        <w:right w:val="none" w:sz="0" w:space="0" w:color="auto"/>
                      </w:divBdr>
                      <w:divsChild>
                        <w:div w:id="700475852">
                          <w:marLeft w:val="0"/>
                          <w:marRight w:val="0"/>
                          <w:marTop w:val="0"/>
                          <w:marBottom w:val="0"/>
                          <w:divBdr>
                            <w:top w:val="none" w:sz="0" w:space="0" w:color="auto"/>
                            <w:left w:val="none" w:sz="0" w:space="0" w:color="auto"/>
                            <w:bottom w:val="none" w:sz="0" w:space="0" w:color="auto"/>
                            <w:right w:val="none" w:sz="0" w:space="0" w:color="auto"/>
                          </w:divBdr>
                          <w:divsChild>
                            <w:div w:id="12635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56200">
      <w:bodyDiv w:val="1"/>
      <w:marLeft w:val="0"/>
      <w:marRight w:val="0"/>
      <w:marTop w:val="0"/>
      <w:marBottom w:val="0"/>
      <w:divBdr>
        <w:top w:val="none" w:sz="0" w:space="0" w:color="auto"/>
        <w:left w:val="none" w:sz="0" w:space="0" w:color="auto"/>
        <w:bottom w:val="none" w:sz="0" w:space="0" w:color="auto"/>
        <w:right w:val="none" w:sz="0" w:space="0" w:color="auto"/>
      </w:divBdr>
      <w:divsChild>
        <w:div w:id="364059416">
          <w:marLeft w:val="288"/>
          <w:marRight w:val="0"/>
          <w:marTop w:val="0"/>
          <w:marBottom w:val="80"/>
          <w:divBdr>
            <w:top w:val="none" w:sz="0" w:space="0" w:color="auto"/>
            <w:left w:val="none" w:sz="0" w:space="0" w:color="auto"/>
            <w:bottom w:val="none" w:sz="0" w:space="0" w:color="auto"/>
            <w:right w:val="none" w:sz="0" w:space="0" w:color="auto"/>
          </w:divBdr>
        </w:div>
        <w:div w:id="1459226992">
          <w:marLeft w:val="288"/>
          <w:marRight w:val="0"/>
          <w:marTop w:val="0"/>
          <w:marBottom w:val="80"/>
          <w:divBdr>
            <w:top w:val="none" w:sz="0" w:space="0" w:color="auto"/>
            <w:left w:val="none" w:sz="0" w:space="0" w:color="auto"/>
            <w:bottom w:val="none" w:sz="0" w:space="0" w:color="auto"/>
            <w:right w:val="none" w:sz="0" w:space="0" w:color="auto"/>
          </w:divBdr>
        </w:div>
        <w:div w:id="1856116236">
          <w:marLeft w:val="288"/>
          <w:marRight w:val="0"/>
          <w:marTop w:val="0"/>
          <w:marBottom w:val="80"/>
          <w:divBdr>
            <w:top w:val="none" w:sz="0" w:space="0" w:color="auto"/>
            <w:left w:val="none" w:sz="0" w:space="0" w:color="auto"/>
            <w:bottom w:val="none" w:sz="0" w:space="0" w:color="auto"/>
            <w:right w:val="none" w:sz="0" w:space="0" w:color="auto"/>
          </w:divBdr>
        </w:div>
      </w:divsChild>
    </w:div>
    <w:div w:id="1738089368">
      <w:bodyDiv w:val="1"/>
      <w:marLeft w:val="0"/>
      <w:marRight w:val="0"/>
      <w:marTop w:val="0"/>
      <w:marBottom w:val="0"/>
      <w:divBdr>
        <w:top w:val="none" w:sz="0" w:space="0" w:color="auto"/>
        <w:left w:val="none" w:sz="0" w:space="0" w:color="auto"/>
        <w:bottom w:val="none" w:sz="0" w:space="0" w:color="auto"/>
        <w:right w:val="none" w:sz="0" w:space="0" w:color="auto"/>
      </w:divBdr>
    </w:div>
    <w:div w:id="1943564461">
      <w:bodyDiv w:val="1"/>
      <w:marLeft w:val="0"/>
      <w:marRight w:val="0"/>
      <w:marTop w:val="0"/>
      <w:marBottom w:val="0"/>
      <w:divBdr>
        <w:top w:val="none" w:sz="0" w:space="0" w:color="auto"/>
        <w:left w:val="none" w:sz="0" w:space="0" w:color="auto"/>
        <w:bottom w:val="none" w:sz="0" w:space="0" w:color="auto"/>
        <w:right w:val="none" w:sz="0" w:space="0" w:color="auto"/>
      </w:divBdr>
    </w:div>
    <w:div w:id="2125880434">
      <w:bodyDiv w:val="1"/>
      <w:marLeft w:val="0"/>
      <w:marRight w:val="0"/>
      <w:marTop w:val="0"/>
      <w:marBottom w:val="0"/>
      <w:divBdr>
        <w:top w:val="none" w:sz="0" w:space="0" w:color="auto"/>
        <w:left w:val="none" w:sz="0" w:space="0" w:color="auto"/>
        <w:bottom w:val="none" w:sz="0" w:space="0" w:color="auto"/>
        <w:right w:val="none" w:sz="0" w:space="0" w:color="auto"/>
      </w:divBdr>
      <w:divsChild>
        <w:div w:id="1542204979">
          <w:marLeft w:val="0"/>
          <w:marRight w:val="0"/>
          <w:marTop w:val="0"/>
          <w:marBottom w:val="0"/>
          <w:divBdr>
            <w:top w:val="none" w:sz="0" w:space="0" w:color="auto"/>
            <w:left w:val="none" w:sz="0" w:space="0" w:color="auto"/>
            <w:bottom w:val="none" w:sz="0" w:space="0" w:color="auto"/>
            <w:right w:val="none" w:sz="0" w:space="0" w:color="auto"/>
          </w:divBdr>
          <w:divsChild>
            <w:div w:id="1141967845">
              <w:marLeft w:val="0"/>
              <w:marRight w:val="0"/>
              <w:marTop w:val="0"/>
              <w:marBottom w:val="0"/>
              <w:divBdr>
                <w:top w:val="none" w:sz="0" w:space="0" w:color="auto"/>
                <w:left w:val="none" w:sz="0" w:space="0" w:color="auto"/>
                <w:bottom w:val="none" w:sz="0" w:space="0" w:color="auto"/>
                <w:right w:val="none" w:sz="0" w:space="0" w:color="auto"/>
              </w:divBdr>
              <w:divsChild>
                <w:div w:id="1444224674">
                  <w:marLeft w:val="0"/>
                  <w:marRight w:val="0"/>
                  <w:marTop w:val="0"/>
                  <w:marBottom w:val="0"/>
                  <w:divBdr>
                    <w:top w:val="none" w:sz="0" w:space="0" w:color="auto"/>
                    <w:left w:val="none" w:sz="0" w:space="0" w:color="auto"/>
                    <w:bottom w:val="none" w:sz="0" w:space="0" w:color="auto"/>
                    <w:right w:val="none" w:sz="0" w:space="0" w:color="auto"/>
                  </w:divBdr>
                  <w:divsChild>
                    <w:div w:id="18216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o.gl/Vms9BO"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goo.gl/WS67m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o.gl/DwYECv" TargetMode="External"/><Relationship Id="rId5" Type="http://schemas.openxmlformats.org/officeDocument/2006/relationships/numbering" Target="numbering.xml"/><Relationship Id="rId15" Type="http://schemas.openxmlformats.org/officeDocument/2006/relationships/hyperlink" Target="http://goo.gl/cI3kr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bnppre/?hl=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92B74DE88A04B8B59D7C6E1CF21DA" ma:contentTypeVersion="13" ma:contentTypeDescription="Utwórz nowy dokument." ma:contentTypeScope="" ma:versionID="ec29fecd7283749ed6b0cd85b87eb508">
  <xsd:schema xmlns:xsd="http://www.w3.org/2001/XMLSchema" xmlns:xs="http://www.w3.org/2001/XMLSchema" xmlns:p="http://schemas.microsoft.com/office/2006/metadata/properties" xmlns:ns2="2e230dca-0cd0-43dc-a2ef-c97d32cd25e2" xmlns:ns3="db2df73f-c36a-4763-b158-b44f2135c319" targetNamespace="http://schemas.microsoft.com/office/2006/metadata/properties" ma:root="true" ma:fieldsID="4eaa2aec0c1b9958b901aaa38d278451" ns2:_="" ns3:_="">
    <xsd:import namespace="2e230dca-0cd0-43dc-a2ef-c97d32cd25e2"/>
    <xsd:import namespace="db2df73f-c36a-4763-b158-b44f2135c3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0dca-0cd0-43dc-a2ef-c97d32cd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bb2b9f1-d9ff-4113-82f7-14441253dc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df73f-c36a-4763-b158-b44f2135c3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479cf4-cc41-4a28-9253-c5622a1b090d}" ma:internalName="TaxCatchAll" ma:showField="CatchAllData" ma:web="db2df73f-c36a-4763-b158-b44f2135c3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230dca-0cd0-43dc-a2ef-c97d32cd25e2">
      <Terms xmlns="http://schemas.microsoft.com/office/infopath/2007/PartnerControls"/>
    </lcf76f155ced4ddcb4097134ff3c332f>
    <TaxCatchAll xmlns="db2df73f-c36a-4763-b158-b44f2135c3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82344-2960-4DD7-B3C3-6D228E394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0dca-0cd0-43dc-a2ef-c97d32cd25e2"/>
    <ds:schemaRef ds:uri="db2df73f-c36a-4763-b158-b44f2135c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0BF8F-CC55-410E-9075-6AF0FE1BDB94}">
  <ds:schemaRefs>
    <ds:schemaRef ds:uri="http://schemas.microsoft.com/sharepoint/v3/contenttype/forms"/>
  </ds:schemaRefs>
</ds:datastoreItem>
</file>

<file path=customXml/itemProps3.xml><?xml version="1.0" encoding="utf-8"?>
<ds:datastoreItem xmlns:ds="http://schemas.openxmlformats.org/officeDocument/2006/customXml" ds:itemID="{6E566139-FC72-4ADE-8E7D-928285055A99}">
  <ds:schemaRefs>
    <ds:schemaRef ds:uri="http://schemas.microsoft.com/office/2006/metadata/properties"/>
    <ds:schemaRef ds:uri="http://schemas.microsoft.com/office/infopath/2007/PartnerControls"/>
    <ds:schemaRef ds:uri="2e230dca-0cd0-43dc-a2ef-c97d32cd25e2"/>
    <ds:schemaRef ds:uri="db2df73f-c36a-4763-b158-b44f2135c319"/>
  </ds:schemaRefs>
</ds:datastoreItem>
</file>

<file path=customXml/itemProps4.xml><?xml version="1.0" encoding="utf-8"?>
<ds:datastoreItem xmlns:ds="http://schemas.openxmlformats.org/officeDocument/2006/customXml" ds:itemID="{40861FF3-4EFD-4E0C-87B5-7FE4E59CD50D}">
  <ds:schemaRefs>
    <ds:schemaRef ds:uri="http://schemas.openxmlformats.org/officeDocument/2006/bibliography"/>
  </ds:schemaRefs>
</ds:datastoreItem>
</file>

<file path=docMetadata/LabelInfo.xml><?xml version="1.0" encoding="utf-8"?>
<clbl:labelList xmlns:clbl="http://schemas.microsoft.com/office/2020/mipLabelMetadata">
  <clbl:label id="{478a53b9-d6ec-456c-bf5a-d6e94045f9b1}" enabled="0" method="" siteId="{478a53b9-d6ec-456c-bf5a-d6e94045f9b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3240</Characters>
  <Application>Microsoft Office Word</Application>
  <DocSecurity>0</DocSecurity>
  <Lines>27</Lines>
  <Paragraphs>7</Paragraphs>
  <ScaleCrop>false</ScaleCrop>
  <Company>Microsoft</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ROGUSKA</dc:creator>
  <cp:keywords/>
  <dc:description/>
  <cp:lastModifiedBy>Tomasz GARDZIEWICZ</cp:lastModifiedBy>
  <cp:revision>6</cp:revision>
  <cp:lastPrinted>2017-01-06T21:50:00Z</cp:lastPrinted>
  <dcterms:created xsi:type="dcterms:W3CDTF">2026-06-19T08:11:00Z</dcterms:created>
  <dcterms:modified xsi:type="dcterms:W3CDTF">2026-06-22T13:54:00Z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2022-03-22T15:04:34Z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701a12f8-56de-432e-9945-65ac6947e259</vt:lpwstr>
  </property>
  <property fmtid="{D5CDD505-2E9C-101B-9397-08002B2CF9AE}" pid="8" name="MSIP_Label_812e1ed0-4700-41e0-aec3-61ed249f3333_ContentBits">
    <vt:lpwstr>2</vt:lpwstr>
  </property>
  <property fmtid="{D5CDD505-2E9C-101B-9397-08002B2CF9AE}" pid="9" name="ContentTypeId">
    <vt:lpwstr>0x01010039C92B74DE88A04B8B59D7C6E1CF21DA</vt:lpwstr>
  </property>
  <property fmtid="{D5CDD505-2E9C-101B-9397-08002B2CF9AE}" pid="10" name="MediaServiceImageTags">
    <vt:lpwstr/>
  </property>
</Properties>
</file>