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10F7" w14:textId="486C39AE" w:rsidR="00CD723A" w:rsidRPr="00FD247D" w:rsidRDefault="00114158" w:rsidP="00CD723A">
      <w:pPr>
        <w:rPr>
          <w:rFonts w:cstheme="minorHAnsi"/>
          <w:sz w:val="22"/>
          <w:szCs w:val="22"/>
        </w:rPr>
      </w:pPr>
      <w:r w:rsidRPr="00FD247D">
        <w:rPr>
          <w:rFonts w:cstheme="minorHAnsi"/>
          <w:sz w:val="22"/>
          <w:szCs w:val="22"/>
        </w:rPr>
        <w:t>War</w:t>
      </w:r>
      <w:r w:rsidR="000D0176" w:rsidRPr="00FD247D">
        <w:rPr>
          <w:rFonts w:cstheme="minorHAnsi"/>
          <w:sz w:val="22"/>
          <w:szCs w:val="22"/>
        </w:rPr>
        <w:t>szawa</w:t>
      </w:r>
      <w:r w:rsidR="00CD723A" w:rsidRPr="00FD247D">
        <w:rPr>
          <w:rFonts w:cstheme="minorHAnsi"/>
          <w:sz w:val="22"/>
          <w:szCs w:val="22"/>
        </w:rPr>
        <w:t xml:space="preserve">, </w:t>
      </w:r>
      <w:r w:rsidR="00193D24">
        <w:rPr>
          <w:rFonts w:cstheme="minorHAnsi"/>
          <w:sz w:val="22"/>
          <w:szCs w:val="22"/>
        </w:rPr>
        <w:t>25</w:t>
      </w:r>
      <w:r w:rsidR="00535A9A">
        <w:rPr>
          <w:rFonts w:cstheme="minorHAnsi"/>
          <w:sz w:val="22"/>
          <w:szCs w:val="22"/>
        </w:rPr>
        <w:t>.06</w:t>
      </w:r>
      <w:r w:rsidR="00175691" w:rsidRPr="00FD247D">
        <w:rPr>
          <w:rFonts w:cstheme="minorHAnsi"/>
          <w:sz w:val="22"/>
          <w:szCs w:val="22"/>
        </w:rPr>
        <w:t>.</w:t>
      </w:r>
      <w:r w:rsidR="004249F9" w:rsidRPr="00FD247D">
        <w:rPr>
          <w:rFonts w:cstheme="minorHAnsi"/>
          <w:sz w:val="22"/>
          <w:szCs w:val="22"/>
        </w:rPr>
        <w:t>20</w:t>
      </w:r>
      <w:r w:rsidR="00A10E01" w:rsidRPr="00FD247D">
        <w:rPr>
          <w:rFonts w:cstheme="minorHAnsi"/>
          <w:sz w:val="22"/>
          <w:szCs w:val="22"/>
        </w:rPr>
        <w:t>2</w:t>
      </w:r>
      <w:r w:rsidR="00A72D04">
        <w:rPr>
          <w:rFonts w:cstheme="minorHAnsi"/>
          <w:sz w:val="22"/>
          <w:szCs w:val="22"/>
        </w:rPr>
        <w:t>6</w:t>
      </w:r>
      <w:r w:rsidR="004B4282" w:rsidRPr="00FD247D">
        <w:rPr>
          <w:rFonts w:cstheme="minorHAnsi"/>
          <w:sz w:val="22"/>
          <w:szCs w:val="22"/>
        </w:rPr>
        <w:t xml:space="preserve"> r.</w:t>
      </w:r>
    </w:p>
    <w:p w14:paraId="0A8BC1F4" w14:textId="77777777" w:rsidR="00422A2C" w:rsidRPr="00FD247D" w:rsidRDefault="00422A2C" w:rsidP="00CD723A">
      <w:pPr>
        <w:rPr>
          <w:rFonts w:cstheme="minorHAnsi"/>
          <w:sz w:val="22"/>
          <w:szCs w:val="22"/>
        </w:rPr>
      </w:pPr>
    </w:p>
    <w:p w14:paraId="2E9C6889" w14:textId="77777777" w:rsidR="00543036" w:rsidRPr="00FD247D" w:rsidRDefault="00991878" w:rsidP="00752921">
      <w:pPr>
        <w:rPr>
          <w:rFonts w:cstheme="minorHAnsi"/>
          <w:sz w:val="22"/>
          <w:szCs w:val="22"/>
        </w:rPr>
      </w:pPr>
      <w:r w:rsidRPr="00FD247D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6FB8F43" wp14:editId="4BB3C0DA">
                <wp:extent cx="6479177" cy="270000"/>
                <wp:effectExtent l="0" t="0" r="0" b="0"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173D1C-7BA5-422A-836F-00A983CDE8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409E" w14:textId="02FAF5BD" w:rsidR="001174CD" w:rsidRPr="004141B0" w:rsidRDefault="006A4C08" w:rsidP="008C4C01">
                            <w:pPr>
                              <w:pStyle w:val="Subtitle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B8F43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6D1A409E" w14:textId="02FAF5BD" w:rsidR="001174CD" w:rsidRPr="004141B0" w:rsidRDefault="006A4C08" w:rsidP="008C4C01">
                      <w:pPr>
                        <w:pStyle w:val="Subtitle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INFORMACJA PRASOWA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4B3A306" w14:textId="6B22E668" w:rsidR="00976CA6" w:rsidRPr="00976CA6" w:rsidRDefault="00E973EE" w:rsidP="00E66D26">
      <w:pPr>
        <w:spacing w:before="240"/>
        <w:rPr>
          <w:rFonts w:eastAsiaTheme="majorEastAsia" w:cstheme="minorHAnsi"/>
          <w:b/>
          <w:bCs/>
          <w:color w:val="00A76C" w:themeColor="accent6"/>
          <w:sz w:val="32"/>
          <w:szCs w:val="32"/>
        </w:rPr>
      </w:pPr>
      <w:r>
        <w:rPr>
          <w:rFonts w:eastAsiaTheme="majorEastAsia" w:cstheme="minorHAnsi"/>
          <w:b/>
          <w:bCs/>
          <w:color w:val="00A76C" w:themeColor="accent6"/>
          <w:sz w:val="32"/>
          <w:szCs w:val="32"/>
        </w:rPr>
        <w:t>Dobry początek roku na rynku</w:t>
      </w:r>
      <w:r w:rsidR="00E66D26" w:rsidRPr="00E66D26">
        <w:rPr>
          <w:rFonts w:eastAsiaTheme="majorEastAsia" w:cstheme="minorHAnsi"/>
          <w:b/>
          <w:bCs/>
          <w:color w:val="00A76C" w:themeColor="accent6"/>
          <w:sz w:val="32"/>
          <w:szCs w:val="32"/>
        </w:rPr>
        <w:t xml:space="preserve"> </w:t>
      </w:r>
      <w:r w:rsidR="00E66D26">
        <w:rPr>
          <w:rFonts w:eastAsiaTheme="majorEastAsia" w:cstheme="minorHAnsi"/>
          <w:b/>
          <w:bCs/>
          <w:color w:val="00A76C" w:themeColor="accent6"/>
          <w:sz w:val="32"/>
          <w:szCs w:val="32"/>
        </w:rPr>
        <w:t>powierzchni przemysłowo-logistycznych</w:t>
      </w:r>
      <w:r>
        <w:rPr>
          <w:rFonts w:eastAsiaTheme="majorEastAsia" w:cstheme="minorHAnsi"/>
          <w:b/>
          <w:bCs/>
          <w:color w:val="00A76C" w:themeColor="accent6"/>
          <w:sz w:val="32"/>
          <w:szCs w:val="32"/>
        </w:rPr>
        <w:t xml:space="preserve">. </w:t>
      </w:r>
      <w:r w:rsidR="0012536A">
        <w:rPr>
          <w:rFonts w:eastAsiaTheme="majorEastAsia" w:cstheme="minorHAnsi"/>
          <w:b/>
          <w:bCs/>
          <w:color w:val="00A76C" w:themeColor="accent6"/>
          <w:sz w:val="32"/>
          <w:szCs w:val="32"/>
        </w:rPr>
        <w:t>Wysoka aktywność najemców</w:t>
      </w:r>
      <w:r w:rsidR="00BE0EEC">
        <w:rPr>
          <w:rFonts w:eastAsiaTheme="majorEastAsia" w:cstheme="minorHAnsi"/>
          <w:b/>
          <w:bCs/>
          <w:color w:val="00A76C" w:themeColor="accent6"/>
          <w:sz w:val="32"/>
          <w:szCs w:val="32"/>
        </w:rPr>
        <w:t>.</w:t>
      </w:r>
    </w:p>
    <w:p w14:paraId="4C851B82" w14:textId="11F8C44E" w:rsidR="00131E57" w:rsidRPr="00131E57" w:rsidRDefault="00131E57" w:rsidP="00131E57">
      <w:pPr>
        <w:spacing w:after="240"/>
        <w:rPr>
          <w:rFonts w:cstheme="minorHAnsi"/>
          <w:b/>
          <w:bCs/>
          <w:sz w:val="22"/>
          <w:szCs w:val="22"/>
        </w:rPr>
      </w:pPr>
      <w:r w:rsidRPr="00131E57">
        <w:rPr>
          <w:rFonts w:cstheme="minorHAnsi"/>
          <w:b/>
          <w:bCs/>
          <w:sz w:val="22"/>
          <w:szCs w:val="22"/>
        </w:rPr>
        <w:br/>
        <w:t xml:space="preserve">Pierwszy kwartał 2026 roku przyniósł </w:t>
      </w:r>
      <w:r w:rsidR="00C51E61">
        <w:rPr>
          <w:rFonts w:cstheme="minorHAnsi"/>
          <w:b/>
          <w:bCs/>
          <w:sz w:val="22"/>
          <w:szCs w:val="22"/>
        </w:rPr>
        <w:t xml:space="preserve">nieoczekiwane </w:t>
      </w:r>
      <w:r w:rsidRPr="00131E57">
        <w:rPr>
          <w:rFonts w:cstheme="minorHAnsi"/>
          <w:b/>
          <w:bCs/>
          <w:sz w:val="22"/>
          <w:szCs w:val="22"/>
        </w:rPr>
        <w:t xml:space="preserve">ożywienie na rynku powierzchni przemysłowo-logistycznych. </w:t>
      </w:r>
      <w:r w:rsidR="00505E00">
        <w:rPr>
          <w:rFonts w:cstheme="minorHAnsi"/>
          <w:b/>
          <w:bCs/>
          <w:sz w:val="22"/>
          <w:szCs w:val="22"/>
        </w:rPr>
        <w:t>W</w:t>
      </w:r>
      <w:r w:rsidRPr="00131E57">
        <w:rPr>
          <w:rFonts w:cstheme="minorHAnsi"/>
          <w:b/>
          <w:bCs/>
          <w:sz w:val="22"/>
          <w:szCs w:val="22"/>
        </w:rPr>
        <w:t>zrost aktywności najemców, przewaga nowych umów oraz spadający poziom pustostanów potwierdzają dobrą kondycję sektora i stabiln</w:t>
      </w:r>
      <w:r w:rsidR="004B212B">
        <w:rPr>
          <w:rFonts w:cstheme="minorHAnsi"/>
          <w:b/>
          <w:bCs/>
          <w:sz w:val="22"/>
          <w:szCs w:val="22"/>
        </w:rPr>
        <w:t>e</w:t>
      </w:r>
      <w:r w:rsidRPr="00131E57">
        <w:rPr>
          <w:rFonts w:cstheme="minorHAnsi"/>
          <w:b/>
          <w:bCs/>
          <w:sz w:val="22"/>
          <w:szCs w:val="22"/>
        </w:rPr>
        <w:t xml:space="preserve"> fundamenty dalszego rozwoju</w:t>
      </w:r>
      <w:r w:rsidR="005F5D01">
        <w:rPr>
          <w:rFonts w:cstheme="minorHAnsi"/>
          <w:b/>
          <w:bCs/>
          <w:sz w:val="22"/>
          <w:szCs w:val="22"/>
        </w:rPr>
        <w:t xml:space="preserve"> –</w:t>
      </w:r>
      <w:r w:rsidR="005F5D01" w:rsidRPr="00007142">
        <w:rPr>
          <w:rFonts w:cstheme="minorHAnsi"/>
          <w:b/>
          <w:bCs/>
          <w:sz w:val="22"/>
          <w:szCs w:val="22"/>
        </w:rPr>
        <w:t xml:space="preserve"> wynika z raportu BNP </w:t>
      </w:r>
      <w:proofErr w:type="spellStart"/>
      <w:r w:rsidR="005F5D01" w:rsidRPr="00007142">
        <w:rPr>
          <w:rFonts w:cstheme="minorHAnsi"/>
          <w:b/>
          <w:bCs/>
          <w:sz w:val="22"/>
          <w:szCs w:val="22"/>
        </w:rPr>
        <w:t>Paribas</w:t>
      </w:r>
      <w:proofErr w:type="spellEnd"/>
      <w:r w:rsidR="005F5D01" w:rsidRPr="00007142">
        <w:rPr>
          <w:rFonts w:cstheme="minorHAnsi"/>
          <w:b/>
          <w:bCs/>
          <w:sz w:val="22"/>
          <w:szCs w:val="22"/>
        </w:rPr>
        <w:t xml:space="preserve"> Real </w:t>
      </w:r>
      <w:proofErr w:type="spellStart"/>
      <w:r w:rsidR="005F5D01" w:rsidRPr="00007142">
        <w:rPr>
          <w:rFonts w:cstheme="minorHAnsi"/>
          <w:b/>
          <w:bCs/>
          <w:sz w:val="22"/>
          <w:szCs w:val="22"/>
        </w:rPr>
        <w:t>Estate</w:t>
      </w:r>
      <w:proofErr w:type="spellEnd"/>
      <w:r w:rsidR="005F5D01" w:rsidRPr="00007142">
        <w:rPr>
          <w:rFonts w:cstheme="minorHAnsi"/>
          <w:b/>
          <w:bCs/>
          <w:sz w:val="22"/>
          <w:szCs w:val="22"/>
        </w:rPr>
        <w:t xml:space="preserve"> Poland „</w:t>
      </w:r>
      <w:proofErr w:type="spellStart"/>
      <w:r w:rsidR="005F5D01" w:rsidRPr="00007142">
        <w:rPr>
          <w:rFonts w:cstheme="minorHAnsi"/>
          <w:b/>
          <w:bCs/>
          <w:sz w:val="22"/>
          <w:szCs w:val="22"/>
        </w:rPr>
        <w:t>Review</w:t>
      </w:r>
      <w:proofErr w:type="spellEnd"/>
      <w:r w:rsidR="005F5D01" w:rsidRPr="00007142">
        <w:rPr>
          <w:rFonts w:cstheme="minorHAnsi"/>
          <w:b/>
          <w:bCs/>
          <w:sz w:val="22"/>
          <w:szCs w:val="22"/>
        </w:rPr>
        <w:t xml:space="preserve">. Rynek </w:t>
      </w:r>
      <w:r w:rsidR="005225BA">
        <w:rPr>
          <w:rFonts w:cstheme="minorHAnsi"/>
          <w:b/>
          <w:bCs/>
          <w:sz w:val="22"/>
          <w:szCs w:val="22"/>
        </w:rPr>
        <w:t xml:space="preserve">powierzchni przemysłowo-logistycznych </w:t>
      </w:r>
      <w:r w:rsidR="005F5D01" w:rsidRPr="00007142">
        <w:rPr>
          <w:rFonts w:cstheme="minorHAnsi"/>
          <w:b/>
          <w:bCs/>
          <w:sz w:val="22"/>
          <w:szCs w:val="22"/>
        </w:rPr>
        <w:t>w Polsce – I kwartał 2026”</w:t>
      </w:r>
      <w:r w:rsidR="005225BA">
        <w:rPr>
          <w:rFonts w:cstheme="minorHAnsi"/>
          <w:b/>
          <w:bCs/>
          <w:sz w:val="22"/>
          <w:szCs w:val="22"/>
        </w:rPr>
        <w:t>.</w:t>
      </w:r>
    </w:p>
    <w:p w14:paraId="1567D607" w14:textId="1D3951B8" w:rsidR="00535A9A" w:rsidRPr="00535A9A" w:rsidRDefault="00EA57F7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>
        <w:rPr>
          <w:rFonts w:cstheme="minorHAnsi"/>
          <w:b/>
          <w:bCs/>
          <w:color w:val="00A76C" w:themeColor="accent1"/>
          <w:sz w:val="22"/>
          <w:szCs w:val="22"/>
        </w:rPr>
        <w:t>Dobry początek roku</w:t>
      </w:r>
    </w:p>
    <w:p w14:paraId="4B8A8B21" w14:textId="39AA5468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Dane za pierwsze trzy miesiące </w:t>
      </w:r>
      <w:r w:rsidR="00D739AE">
        <w:rPr>
          <w:rFonts w:cstheme="minorHAnsi"/>
          <w:sz w:val="22"/>
          <w:szCs w:val="22"/>
        </w:rPr>
        <w:t xml:space="preserve">tego </w:t>
      </w:r>
      <w:r w:rsidRPr="00535A9A">
        <w:rPr>
          <w:rFonts w:cstheme="minorHAnsi"/>
          <w:sz w:val="22"/>
          <w:szCs w:val="22"/>
        </w:rPr>
        <w:t xml:space="preserve">roku przyniosły dobre wyniki na rynku powierzchni przemysłowo-logistycznych. Całkowite zasoby przekroczyły poziom 37 mln m kw., a w samym I kwartale oddano </w:t>
      </w:r>
      <w:r w:rsidR="004B7CBD">
        <w:rPr>
          <w:rFonts w:cstheme="minorHAnsi"/>
          <w:sz w:val="22"/>
          <w:szCs w:val="22"/>
        </w:rPr>
        <w:t xml:space="preserve">do użytkowania </w:t>
      </w:r>
      <w:r w:rsidRPr="00535A9A">
        <w:rPr>
          <w:rFonts w:cstheme="minorHAnsi"/>
          <w:sz w:val="22"/>
          <w:szCs w:val="22"/>
        </w:rPr>
        <w:t xml:space="preserve">około 650 tys. m kw. nowej </w:t>
      </w:r>
      <w:r w:rsidR="004B7CBD">
        <w:rPr>
          <w:rFonts w:cstheme="minorHAnsi"/>
          <w:sz w:val="22"/>
          <w:szCs w:val="22"/>
        </w:rPr>
        <w:t>powierzchni</w:t>
      </w:r>
      <w:r w:rsidRPr="00535A9A">
        <w:rPr>
          <w:rFonts w:cstheme="minorHAnsi"/>
          <w:sz w:val="22"/>
          <w:szCs w:val="22"/>
        </w:rPr>
        <w:t>.</w:t>
      </w:r>
    </w:p>
    <w:p w14:paraId="1D0860DC" w14:textId="373030D9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B4185C">
        <w:rPr>
          <w:rFonts w:cstheme="minorHAnsi"/>
          <w:i/>
          <w:iCs/>
          <w:sz w:val="22"/>
          <w:szCs w:val="22"/>
        </w:rPr>
        <w:t>– Choć wolumen nowej podaży pozostaje relatywnie wysoki, jego skala stopniowo się obniża względem rekordowych poziomów odnotowanych w poprzednich latach, wskazując na fazę normalizacji aktywności deweloperskiej</w:t>
      </w:r>
      <w:r w:rsidRPr="00535A9A">
        <w:rPr>
          <w:rFonts w:cstheme="minorHAnsi"/>
          <w:sz w:val="22"/>
          <w:szCs w:val="22"/>
        </w:rPr>
        <w:t xml:space="preserve"> – wskazuje </w:t>
      </w:r>
      <w:r w:rsidRPr="00B4185C">
        <w:rPr>
          <w:rFonts w:cstheme="minorHAnsi"/>
          <w:b/>
          <w:bCs/>
          <w:sz w:val="22"/>
          <w:szCs w:val="22"/>
        </w:rPr>
        <w:t xml:space="preserve">Ludwika Korzeniowska, Dyrektorka Działu Powierzchni Przemysłowych i Logistycznych BNP </w:t>
      </w:r>
      <w:proofErr w:type="spellStart"/>
      <w:r w:rsidRPr="00B4185C">
        <w:rPr>
          <w:rFonts w:cstheme="minorHAnsi"/>
          <w:b/>
          <w:bCs/>
          <w:sz w:val="22"/>
          <w:szCs w:val="22"/>
        </w:rPr>
        <w:t>Paribas</w:t>
      </w:r>
      <w:proofErr w:type="spellEnd"/>
      <w:r w:rsidRPr="00B4185C">
        <w:rPr>
          <w:rFonts w:cstheme="minorHAnsi"/>
          <w:b/>
          <w:bCs/>
          <w:sz w:val="22"/>
          <w:szCs w:val="22"/>
        </w:rPr>
        <w:t xml:space="preserve"> Real </w:t>
      </w:r>
      <w:proofErr w:type="spellStart"/>
      <w:r w:rsidRPr="00B4185C">
        <w:rPr>
          <w:rFonts w:cstheme="minorHAnsi"/>
          <w:b/>
          <w:bCs/>
          <w:sz w:val="22"/>
          <w:szCs w:val="22"/>
        </w:rPr>
        <w:t>Estate</w:t>
      </w:r>
      <w:proofErr w:type="spellEnd"/>
      <w:r w:rsidRPr="00B4185C">
        <w:rPr>
          <w:rFonts w:cstheme="minorHAnsi"/>
          <w:b/>
          <w:bCs/>
          <w:sz w:val="22"/>
          <w:szCs w:val="22"/>
        </w:rPr>
        <w:t xml:space="preserve"> Poland.</w:t>
      </w:r>
    </w:p>
    <w:p w14:paraId="255270E9" w14:textId="5674DC3E" w:rsidR="00920254" w:rsidRDefault="00920254" w:rsidP="00535A9A">
      <w:pPr>
        <w:spacing w:after="240"/>
        <w:rPr>
          <w:rFonts w:cstheme="minorHAnsi"/>
          <w:sz w:val="22"/>
          <w:szCs w:val="22"/>
        </w:rPr>
      </w:pPr>
      <w:r w:rsidRPr="00920254">
        <w:rPr>
          <w:rFonts w:cstheme="minorHAnsi"/>
          <w:sz w:val="22"/>
          <w:szCs w:val="22"/>
        </w:rPr>
        <w:t xml:space="preserve">Wśród największych projektów ukończonych na początku 2026 roku znalazły się 7R Park Gdańsk III (80 tys. m kw.), </w:t>
      </w:r>
      <w:proofErr w:type="spellStart"/>
      <w:r w:rsidRPr="00920254">
        <w:rPr>
          <w:rFonts w:cstheme="minorHAnsi"/>
          <w:sz w:val="22"/>
          <w:szCs w:val="22"/>
        </w:rPr>
        <w:t>Panattoni</w:t>
      </w:r>
      <w:proofErr w:type="spellEnd"/>
      <w:r w:rsidRPr="00920254">
        <w:rPr>
          <w:rFonts w:cstheme="minorHAnsi"/>
          <w:sz w:val="22"/>
          <w:szCs w:val="22"/>
        </w:rPr>
        <w:t xml:space="preserve"> Park Rzeszów West (73 tys. m kw.) oraz </w:t>
      </w:r>
      <w:proofErr w:type="spellStart"/>
      <w:r w:rsidRPr="00920254">
        <w:rPr>
          <w:rFonts w:cstheme="minorHAnsi"/>
          <w:sz w:val="22"/>
          <w:szCs w:val="22"/>
        </w:rPr>
        <w:t>Prologis</w:t>
      </w:r>
      <w:proofErr w:type="spellEnd"/>
      <w:r w:rsidRPr="00920254">
        <w:rPr>
          <w:rFonts w:cstheme="minorHAnsi"/>
          <w:sz w:val="22"/>
          <w:szCs w:val="22"/>
        </w:rPr>
        <w:t xml:space="preserve"> Park Ujazd w Opolu, oferujący ponad 63 tys. m kw. powierzchni </w:t>
      </w:r>
      <w:r w:rsidR="004B7CBD">
        <w:rPr>
          <w:rFonts w:cstheme="minorHAnsi"/>
          <w:sz w:val="22"/>
          <w:szCs w:val="22"/>
        </w:rPr>
        <w:t>przemysłowo-logistycznej</w:t>
      </w:r>
      <w:r w:rsidRPr="00920254">
        <w:rPr>
          <w:rFonts w:cstheme="minorHAnsi"/>
          <w:sz w:val="22"/>
          <w:szCs w:val="22"/>
        </w:rPr>
        <w:t>.</w:t>
      </w:r>
    </w:p>
    <w:p w14:paraId="5D9F6D2E" w14:textId="34D688FF" w:rsidR="00535A9A" w:rsidRPr="00535A9A" w:rsidRDefault="00D21591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>
        <w:rPr>
          <w:rFonts w:cstheme="minorHAnsi"/>
          <w:b/>
          <w:bCs/>
          <w:color w:val="00A76C" w:themeColor="accent1"/>
          <w:sz w:val="22"/>
          <w:szCs w:val="22"/>
        </w:rPr>
        <w:t xml:space="preserve">Aktywność </w:t>
      </w:r>
      <w:r w:rsidR="00535A9A" w:rsidRPr="00535A9A">
        <w:rPr>
          <w:rFonts w:cstheme="minorHAnsi"/>
          <w:b/>
          <w:bCs/>
          <w:color w:val="00A76C" w:themeColor="accent1"/>
          <w:sz w:val="22"/>
          <w:szCs w:val="22"/>
        </w:rPr>
        <w:t xml:space="preserve">najemców </w:t>
      </w:r>
    </w:p>
    <w:p w14:paraId="482C6D5B" w14:textId="1ED8B702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Jak wskazują dane z </w:t>
      </w:r>
      <w:r w:rsidR="00D739AE">
        <w:rPr>
          <w:rFonts w:cstheme="minorHAnsi"/>
          <w:sz w:val="22"/>
          <w:szCs w:val="22"/>
        </w:rPr>
        <w:t>pierwszego kwartału 2026 roku,</w:t>
      </w:r>
      <w:r w:rsidRPr="00535A9A">
        <w:rPr>
          <w:rFonts w:cstheme="minorHAnsi"/>
          <w:sz w:val="22"/>
          <w:szCs w:val="22"/>
        </w:rPr>
        <w:t xml:space="preserve"> pozytywnym sygnałem dla rynku była wysoka aktywność najemców. Łącznie zawarto transakcje przekraczające poziom 1,5 mln m kw. powierzchni, co stanowi wzrost o 46% rok do roku.</w:t>
      </w:r>
    </w:p>
    <w:p w14:paraId="6B6C0842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>Co ważne, w strukturze transakcji pierwszego kwartału przewagę miały nowe kontrakty (42%). To wyraźna zmiana względem 2025 roku, kiedy dominowały renegocjacje. Taki układ może świadczyć o większej skłonności firm do ekspansji oraz aktywnym poszukiwaniu nowych lokalizacji.</w:t>
      </w:r>
    </w:p>
    <w:p w14:paraId="2A85C1C4" w14:textId="5B2DB161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Wśród największych transakcji do końca marca znalazły się sprzedaż i najem zwrotny obiektu </w:t>
      </w:r>
      <w:proofErr w:type="spellStart"/>
      <w:r w:rsidRPr="00535A9A">
        <w:rPr>
          <w:rFonts w:cstheme="minorHAnsi"/>
          <w:sz w:val="22"/>
          <w:szCs w:val="22"/>
        </w:rPr>
        <w:t>Raben</w:t>
      </w:r>
      <w:proofErr w:type="spellEnd"/>
      <w:r w:rsidRPr="00535A9A">
        <w:rPr>
          <w:rFonts w:cstheme="minorHAnsi"/>
          <w:sz w:val="22"/>
          <w:szCs w:val="22"/>
        </w:rPr>
        <w:t xml:space="preserve"> Poznań obejmującego ponad 125 tys. m kw. powierzchni, </w:t>
      </w:r>
      <w:r w:rsidR="004B7CBD">
        <w:rPr>
          <w:rFonts w:cstheme="minorHAnsi"/>
          <w:sz w:val="22"/>
          <w:szCs w:val="22"/>
        </w:rPr>
        <w:t>renegocjacja</w:t>
      </w:r>
      <w:r w:rsidR="004B7CBD" w:rsidRPr="00535A9A">
        <w:rPr>
          <w:rFonts w:cstheme="minorHAnsi"/>
          <w:sz w:val="22"/>
          <w:szCs w:val="22"/>
        </w:rPr>
        <w:t xml:space="preserve"> </w:t>
      </w:r>
      <w:r w:rsidRPr="00535A9A">
        <w:rPr>
          <w:rFonts w:cstheme="minorHAnsi"/>
          <w:sz w:val="22"/>
          <w:szCs w:val="22"/>
        </w:rPr>
        <w:t xml:space="preserve">umowy na 68 tys. m kw. w </w:t>
      </w:r>
      <w:proofErr w:type="spellStart"/>
      <w:r w:rsidRPr="00535A9A">
        <w:rPr>
          <w:rFonts w:cstheme="minorHAnsi"/>
          <w:sz w:val="22"/>
          <w:szCs w:val="22"/>
        </w:rPr>
        <w:t>Logistic</w:t>
      </w:r>
      <w:proofErr w:type="spellEnd"/>
      <w:r w:rsidRPr="00535A9A">
        <w:rPr>
          <w:rFonts w:cstheme="minorHAnsi"/>
          <w:sz w:val="22"/>
          <w:szCs w:val="22"/>
        </w:rPr>
        <w:t xml:space="preserve"> City Piotrków Trybunalski oraz nowa umowa najmu na ponad 67 tys. m kw. w </w:t>
      </w:r>
      <w:proofErr w:type="spellStart"/>
      <w:r w:rsidRPr="00535A9A">
        <w:rPr>
          <w:rFonts w:cstheme="minorHAnsi"/>
          <w:sz w:val="22"/>
          <w:szCs w:val="22"/>
        </w:rPr>
        <w:t>Marq</w:t>
      </w:r>
      <w:proofErr w:type="spellEnd"/>
      <w:r w:rsidRPr="00535A9A">
        <w:rPr>
          <w:rFonts w:cstheme="minorHAnsi"/>
          <w:sz w:val="22"/>
          <w:szCs w:val="22"/>
        </w:rPr>
        <w:t xml:space="preserve"> Wrocław V Logistics Centre – w obu przypadkach zawarte przez poufnych najemców.</w:t>
      </w:r>
      <w:r w:rsidR="00453F1A">
        <w:rPr>
          <w:rFonts w:cstheme="minorHAnsi"/>
          <w:sz w:val="22"/>
          <w:szCs w:val="22"/>
        </w:rPr>
        <w:t xml:space="preserve"> </w:t>
      </w:r>
      <w:r w:rsidR="00453F1A" w:rsidRPr="00453F1A">
        <w:rPr>
          <w:rFonts w:cstheme="minorHAnsi"/>
          <w:sz w:val="22"/>
          <w:szCs w:val="22"/>
        </w:rPr>
        <w:t>Największą ilość powierzchni wynajęto</w:t>
      </w:r>
      <w:r w:rsidR="00453F1A">
        <w:rPr>
          <w:rFonts w:cstheme="minorHAnsi"/>
          <w:sz w:val="22"/>
          <w:szCs w:val="22"/>
        </w:rPr>
        <w:t xml:space="preserve"> w</w:t>
      </w:r>
      <w:r w:rsidR="00453F1A" w:rsidRPr="00453F1A">
        <w:rPr>
          <w:rFonts w:cstheme="minorHAnsi"/>
          <w:sz w:val="22"/>
          <w:szCs w:val="22"/>
        </w:rPr>
        <w:t xml:space="preserve"> magazynach znajdujących się</w:t>
      </w:r>
      <w:r w:rsidRPr="00535A9A">
        <w:rPr>
          <w:rFonts w:cstheme="minorHAnsi"/>
          <w:sz w:val="22"/>
          <w:szCs w:val="22"/>
        </w:rPr>
        <w:t xml:space="preserve"> w regionach: Warszawa II (20%), Polska Centralna (16%) oraz Górny Śląsk (15%).</w:t>
      </w:r>
    </w:p>
    <w:p w14:paraId="6867445B" w14:textId="6780D295" w:rsid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W strukturze </w:t>
      </w:r>
      <w:r w:rsidR="001F76E6">
        <w:rPr>
          <w:rFonts w:cstheme="minorHAnsi"/>
          <w:sz w:val="22"/>
          <w:szCs w:val="22"/>
        </w:rPr>
        <w:t xml:space="preserve">wolumenu transakcji </w:t>
      </w:r>
      <w:r w:rsidRPr="00535A9A">
        <w:rPr>
          <w:rFonts w:cstheme="minorHAnsi"/>
          <w:sz w:val="22"/>
          <w:szCs w:val="22"/>
        </w:rPr>
        <w:t xml:space="preserve">za pierwszy kwartał w czołówce były firmy z sektora 3PL, odpowiadające za 39% wolumenu zawartych umów. Najemcy z branży elektroniki i AGD oraz mebli i artykułów gospodarstwa domowego zajęli odpowiednio 9% i 8% rynku. </w:t>
      </w:r>
    </w:p>
    <w:p w14:paraId="27A1CFC9" w14:textId="77777777" w:rsidR="00501EC0" w:rsidRDefault="00501EC0" w:rsidP="00535A9A">
      <w:pPr>
        <w:spacing w:after="240"/>
        <w:rPr>
          <w:rFonts w:cstheme="minorHAnsi"/>
          <w:sz w:val="22"/>
          <w:szCs w:val="22"/>
        </w:rPr>
      </w:pPr>
    </w:p>
    <w:p w14:paraId="5F5BA9E3" w14:textId="77777777" w:rsidR="00501EC0" w:rsidRPr="00535A9A" w:rsidRDefault="00501EC0" w:rsidP="00535A9A">
      <w:pPr>
        <w:spacing w:after="240"/>
        <w:rPr>
          <w:rFonts w:cstheme="minorHAnsi"/>
          <w:sz w:val="22"/>
          <w:szCs w:val="22"/>
        </w:rPr>
      </w:pPr>
    </w:p>
    <w:p w14:paraId="5CB65430" w14:textId="77777777" w:rsidR="00535A9A" w:rsidRPr="001B79F3" w:rsidRDefault="00535A9A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 w:rsidRPr="001B79F3">
        <w:rPr>
          <w:rFonts w:cstheme="minorHAnsi"/>
          <w:b/>
          <w:bCs/>
          <w:color w:val="00A76C" w:themeColor="accent1"/>
          <w:sz w:val="22"/>
          <w:szCs w:val="22"/>
        </w:rPr>
        <w:lastRenderedPageBreak/>
        <w:t>Nowe obiekty na horyzoncie</w:t>
      </w:r>
    </w:p>
    <w:p w14:paraId="59C89C50" w14:textId="3D352980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Na koniec marca 2026 roku </w:t>
      </w:r>
      <w:r w:rsidR="004B7CBD">
        <w:rPr>
          <w:rFonts w:cstheme="minorHAnsi"/>
          <w:sz w:val="22"/>
          <w:szCs w:val="22"/>
        </w:rPr>
        <w:t xml:space="preserve">wolumen </w:t>
      </w:r>
      <w:r w:rsidRPr="00535A9A">
        <w:rPr>
          <w:rFonts w:cstheme="minorHAnsi"/>
          <w:sz w:val="22"/>
          <w:szCs w:val="22"/>
        </w:rPr>
        <w:t xml:space="preserve">powierzchni w budowie </w:t>
      </w:r>
      <w:r w:rsidR="004B7CBD">
        <w:rPr>
          <w:rFonts w:cstheme="minorHAnsi"/>
          <w:sz w:val="22"/>
          <w:szCs w:val="22"/>
        </w:rPr>
        <w:t>wyniósł</w:t>
      </w:r>
      <w:r w:rsidR="004B7CBD" w:rsidRPr="00535A9A">
        <w:rPr>
          <w:rFonts w:cstheme="minorHAnsi"/>
          <w:sz w:val="22"/>
          <w:szCs w:val="22"/>
        </w:rPr>
        <w:t xml:space="preserve"> </w:t>
      </w:r>
      <w:r w:rsidRPr="00535A9A">
        <w:rPr>
          <w:rFonts w:cstheme="minorHAnsi"/>
          <w:sz w:val="22"/>
          <w:szCs w:val="22"/>
        </w:rPr>
        <w:t>1,5 mln m kw.</w:t>
      </w:r>
      <w:r w:rsidR="007C15B6">
        <w:rPr>
          <w:rFonts w:cstheme="minorHAnsi"/>
          <w:sz w:val="22"/>
          <w:szCs w:val="22"/>
        </w:rPr>
        <w:t xml:space="preserve"> –</w:t>
      </w:r>
      <w:r w:rsidRPr="00535A9A">
        <w:rPr>
          <w:rFonts w:cstheme="minorHAnsi"/>
          <w:sz w:val="22"/>
          <w:szCs w:val="22"/>
        </w:rPr>
        <w:t xml:space="preserve"> stanowi</w:t>
      </w:r>
      <w:r w:rsidR="007C15B6">
        <w:rPr>
          <w:rFonts w:cstheme="minorHAnsi"/>
          <w:sz w:val="22"/>
          <w:szCs w:val="22"/>
        </w:rPr>
        <w:t xml:space="preserve"> to</w:t>
      </w:r>
      <w:r w:rsidRPr="00535A9A">
        <w:rPr>
          <w:rFonts w:cstheme="minorHAnsi"/>
          <w:sz w:val="22"/>
          <w:szCs w:val="22"/>
        </w:rPr>
        <w:t xml:space="preserve"> wzrost o 6% w ujęciu rocznym. </w:t>
      </w:r>
      <w:r w:rsidR="00307F62" w:rsidRPr="00307F62">
        <w:rPr>
          <w:rFonts w:cstheme="minorHAnsi"/>
          <w:sz w:val="22"/>
          <w:szCs w:val="22"/>
        </w:rPr>
        <w:t>Coraz większa część inwestycji powstaje z podpisanymi już umowami najmu</w:t>
      </w:r>
      <w:r w:rsidR="0059041B">
        <w:rPr>
          <w:rFonts w:cstheme="minorHAnsi"/>
          <w:sz w:val="22"/>
          <w:szCs w:val="22"/>
        </w:rPr>
        <w:t>.</w:t>
      </w:r>
    </w:p>
    <w:p w14:paraId="002191F7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1B79F3">
        <w:rPr>
          <w:rFonts w:cstheme="minorHAnsi"/>
          <w:i/>
          <w:iCs/>
          <w:sz w:val="22"/>
          <w:szCs w:val="22"/>
        </w:rPr>
        <w:t>– Udział projektów zabezpieczonych umowami najmu wzrósł do ok. 63%, osiągając najwyższy poziom od II kwartału 2021 roku. Świadczy to o większym zainteresowaniu najemców oraz ogranicza ryzyko wzrostu pustostanów, wspierając stabilność rynku</w:t>
      </w:r>
      <w:r w:rsidRPr="00535A9A">
        <w:rPr>
          <w:rFonts w:cstheme="minorHAnsi"/>
          <w:sz w:val="22"/>
          <w:szCs w:val="22"/>
        </w:rPr>
        <w:t xml:space="preserve"> – zauważa Ludwika Korzeniowska. </w:t>
      </w:r>
    </w:p>
    <w:p w14:paraId="22E96F99" w14:textId="3B85F548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Do największych realizowanych obecnie projektów należą: </w:t>
      </w:r>
      <w:proofErr w:type="spellStart"/>
      <w:r w:rsidRPr="00535A9A">
        <w:rPr>
          <w:rFonts w:cstheme="minorHAnsi"/>
          <w:sz w:val="22"/>
          <w:szCs w:val="22"/>
        </w:rPr>
        <w:t>Panattoni</w:t>
      </w:r>
      <w:proofErr w:type="spellEnd"/>
      <w:r w:rsidRPr="00535A9A">
        <w:rPr>
          <w:rFonts w:cstheme="minorHAnsi"/>
          <w:sz w:val="22"/>
          <w:szCs w:val="22"/>
        </w:rPr>
        <w:t xml:space="preserve"> Wrocław </w:t>
      </w:r>
      <w:r w:rsidR="004B7CBD">
        <w:rPr>
          <w:rFonts w:cstheme="minorHAnsi"/>
          <w:sz w:val="22"/>
          <w:szCs w:val="22"/>
        </w:rPr>
        <w:t xml:space="preserve">Campus 2 </w:t>
      </w:r>
      <w:r w:rsidRPr="00535A9A">
        <w:rPr>
          <w:rFonts w:cstheme="minorHAnsi"/>
          <w:sz w:val="22"/>
          <w:szCs w:val="22"/>
        </w:rPr>
        <w:t xml:space="preserve">(78 tys. m kw.), </w:t>
      </w:r>
      <w:proofErr w:type="spellStart"/>
      <w:r w:rsidRPr="00535A9A">
        <w:rPr>
          <w:rFonts w:cstheme="minorHAnsi"/>
          <w:sz w:val="22"/>
          <w:szCs w:val="22"/>
        </w:rPr>
        <w:t>Hillwood</w:t>
      </w:r>
      <w:proofErr w:type="spellEnd"/>
      <w:r w:rsidRPr="00535A9A">
        <w:rPr>
          <w:rFonts w:cstheme="minorHAnsi"/>
          <w:sz w:val="22"/>
          <w:szCs w:val="22"/>
        </w:rPr>
        <w:t xml:space="preserve"> </w:t>
      </w:r>
      <w:r w:rsidR="004B7CBD">
        <w:rPr>
          <w:rFonts w:cstheme="minorHAnsi"/>
          <w:sz w:val="22"/>
          <w:szCs w:val="22"/>
        </w:rPr>
        <w:t>S</w:t>
      </w:r>
      <w:r w:rsidRPr="00535A9A">
        <w:rPr>
          <w:rFonts w:cstheme="minorHAnsi"/>
          <w:sz w:val="22"/>
          <w:szCs w:val="22"/>
        </w:rPr>
        <w:t xml:space="preserve">8 </w:t>
      </w:r>
      <w:proofErr w:type="spellStart"/>
      <w:r w:rsidRPr="00535A9A">
        <w:rPr>
          <w:rFonts w:cstheme="minorHAnsi"/>
          <w:sz w:val="22"/>
          <w:szCs w:val="22"/>
        </w:rPr>
        <w:t>Warsaw</w:t>
      </w:r>
      <w:proofErr w:type="spellEnd"/>
      <w:r w:rsidRPr="00535A9A">
        <w:rPr>
          <w:rFonts w:cstheme="minorHAnsi"/>
          <w:sz w:val="22"/>
          <w:szCs w:val="22"/>
        </w:rPr>
        <w:t xml:space="preserve"> </w:t>
      </w:r>
      <w:proofErr w:type="spellStart"/>
      <w:r w:rsidRPr="00535A9A">
        <w:rPr>
          <w:rFonts w:cstheme="minorHAnsi"/>
          <w:sz w:val="22"/>
          <w:szCs w:val="22"/>
        </w:rPr>
        <w:t>South</w:t>
      </w:r>
      <w:proofErr w:type="spellEnd"/>
      <w:r w:rsidRPr="00535A9A">
        <w:rPr>
          <w:rFonts w:cstheme="minorHAnsi"/>
          <w:sz w:val="22"/>
          <w:szCs w:val="22"/>
        </w:rPr>
        <w:t xml:space="preserve"> (58 tys. m kw.) oraz </w:t>
      </w:r>
      <w:proofErr w:type="spellStart"/>
      <w:r w:rsidRPr="00535A9A">
        <w:rPr>
          <w:rFonts w:cstheme="minorHAnsi"/>
          <w:sz w:val="22"/>
          <w:szCs w:val="22"/>
        </w:rPr>
        <w:t>Panattoni</w:t>
      </w:r>
      <w:proofErr w:type="spellEnd"/>
      <w:r w:rsidRPr="00535A9A">
        <w:rPr>
          <w:rFonts w:cstheme="minorHAnsi"/>
          <w:sz w:val="22"/>
          <w:szCs w:val="22"/>
        </w:rPr>
        <w:t xml:space="preserve"> Park Grodzisk VI (52 tys. m kw.). Najwyższa aktywność deweloperska koncentruje się w strefach: Warszawa II (34%), Górny Śląsk (15%) oraz Polska Centralna (11%). </w:t>
      </w:r>
    </w:p>
    <w:p w14:paraId="706B0344" w14:textId="524FEAAD" w:rsidR="00535A9A" w:rsidRPr="001B79F3" w:rsidRDefault="00535A9A" w:rsidP="00535A9A">
      <w:pPr>
        <w:spacing w:after="240"/>
        <w:rPr>
          <w:rFonts w:cstheme="minorHAnsi"/>
          <w:b/>
          <w:bCs/>
          <w:color w:val="00A76C" w:themeColor="accent1"/>
          <w:sz w:val="22"/>
          <w:szCs w:val="22"/>
        </w:rPr>
      </w:pPr>
      <w:r w:rsidRPr="001B79F3">
        <w:rPr>
          <w:rFonts w:cstheme="minorHAnsi"/>
          <w:b/>
          <w:bCs/>
          <w:color w:val="00A76C" w:themeColor="accent1"/>
          <w:sz w:val="22"/>
          <w:szCs w:val="22"/>
        </w:rPr>
        <w:t>Poziom pustostanów spada</w:t>
      </w:r>
      <w:r w:rsidR="0059041B">
        <w:rPr>
          <w:rFonts w:cstheme="minorHAnsi"/>
          <w:b/>
          <w:bCs/>
          <w:color w:val="00A76C" w:themeColor="accent1"/>
          <w:sz w:val="22"/>
          <w:szCs w:val="22"/>
        </w:rPr>
        <w:t xml:space="preserve">, czynsze </w:t>
      </w:r>
      <w:proofErr w:type="spellStart"/>
      <w:r w:rsidR="0059041B">
        <w:rPr>
          <w:rFonts w:cstheme="minorHAnsi"/>
          <w:b/>
          <w:bCs/>
          <w:color w:val="00A76C" w:themeColor="accent1"/>
          <w:sz w:val="22"/>
          <w:szCs w:val="22"/>
        </w:rPr>
        <w:t>stabline</w:t>
      </w:r>
      <w:proofErr w:type="spellEnd"/>
    </w:p>
    <w:p w14:paraId="54694941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Jak wskazują dane z trzech pierwszych miesięcy 2026 roku, wskaźnik pustostanów plasuje się na poziomie 7,3%. Oznacza to niewielki spadek (o 0,1 </w:t>
      </w:r>
      <w:proofErr w:type="spellStart"/>
      <w:r w:rsidRPr="00535A9A">
        <w:rPr>
          <w:rFonts w:cstheme="minorHAnsi"/>
          <w:sz w:val="22"/>
          <w:szCs w:val="22"/>
        </w:rPr>
        <w:t>p.p</w:t>
      </w:r>
      <w:proofErr w:type="spellEnd"/>
      <w:r w:rsidRPr="00535A9A">
        <w:rPr>
          <w:rFonts w:cstheme="minorHAnsi"/>
          <w:sz w:val="22"/>
          <w:szCs w:val="22"/>
        </w:rPr>
        <w:t xml:space="preserve">.) względem poprzedniego kwartału oraz wyraźniejszą poprawę w ujęciu rocznym (o 1,1 </w:t>
      </w:r>
      <w:proofErr w:type="spellStart"/>
      <w:r w:rsidRPr="00535A9A">
        <w:rPr>
          <w:rFonts w:cstheme="minorHAnsi"/>
          <w:sz w:val="22"/>
          <w:szCs w:val="22"/>
        </w:rPr>
        <w:t>p.p</w:t>
      </w:r>
      <w:proofErr w:type="spellEnd"/>
      <w:r w:rsidRPr="00535A9A">
        <w:rPr>
          <w:rFonts w:cstheme="minorHAnsi"/>
          <w:sz w:val="22"/>
          <w:szCs w:val="22"/>
        </w:rPr>
        <w:t xml:space="preserve">.). </w:t>
      </w:r>
    </w:p>
    <w:p w14:paraId="79DB3B69" w14:textId="764FE9E5" w:rsidR="001F76E6" w:rsidRPr="001F76E6" w:rsidRDefault="00535A9A" w:rsidP="001F76E6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>Dane te wskazują na rynkową równowagę oraz skuteczne wchłanianie dostępnej powierzchni przez najemców. Sprzyjają temu</w:t>
      </w:r>
      <w:r w:rsidR="001F76E6">
        <w:rPr>
          <w:rFonts w:cstheme="minorHAnsi"/>
          <w:sz w:val="22"/>
          <w:szCs w:val="22"/>
        </w:rPr>
        <w:t xml:space="preserve"> w</w:t>
      </w:r>
      <w:r w:rsidR="001F76E6" w:rsidRPr="001F76E6">
        <w:rPr>
          <w:rFonts w:cstheme="minorHAnsi"/>
          <w:sz w:val="22"/>
          <w:szCs w:val="22"/>
        </w:rPr>
        <w:t>zrost zapotrzebowania najemców</w:t>
      </w:r>
      <w:r w:rsidR="001F76E6">
        <w:rPr>
          <w:rFonts w:cstheme="minorHAnsi"/>
          <w:sz w:val="22"/>
          <w:szCs w:val="22"/>
        </w:rPr>
        <w:t xml:space="preserve"> </w:t>
      </w:r>
      <w:r w:rsidR="001F76E6" w:rsidRPr="001F76E6">
        <w:rPr>
          <w:rFonts w:cstheme="minorHAnsi"/>
          <w:sz w:val="22"/>
          <w:szCs w:val="22"/>
        </w:rPr>
        <w:t>oraz odpowiednie dostosowanie skali nowej podaży do zmieniających się warunków rynkowych.</w:t>
      </w:r>
    </w:p>
    <w:p w14:paraId="45A29BEF" w14:textId="6245F99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Wzmożona aktywność najemców zmieniała także typowy dla poprzednich lat sezonowy wzrost wskaźnika pustostanów na początku roku. </w:t>
      </w:r>
    </w:p>
    <w:p w14:paraId="0A44F0AD" w14:textId="77777777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Najwięcej dostępnej powierzchni odnotowano w regionie Zachód (15,2%), Górny Śląsk (8,4%) oraz Trójmieście (8,2%). Najmniej pustostanów przypada na region Opole (1,1%) oraz Szczecin (1,4%). </w:t>
      </w:r>
    </w:p>
    <w:p w14:paraId="11D1CFF4" w14:textId="2F6C8939" w:rsidR="00535A9A" w:rsidRPr="00535A9A" w:rsidRDefault="00535A9A" w:rsidP="00535A9A">
      <w:pPr>
        <w:spacing w:after="240"/>
        <w:rPr>
          <w:rFonts w:cstheme="minorHAnsi"/>
          <w:sz w:val="22"/>
          <w:szCs w:val="22"/>
        </w:rPr>
      </w:pPr>
      <w:r w:rsidRPr="00535A9A">
        <w:rPr>
          <w:rFonts w:cstheme="minorHAnsi"/>
          <w:sz w:val="22"/>
          <w:szCs w:val="22"/>
        </w:rPr>
        <w:t xml:space="preserve">Zgodnie z danymi rynkowymi, poziom czynszów w ujęciu rocznym także pozostaje stabilny. Stawki </w:t>
      </w:r>
      <w:proofErr w:type="spellStart"/>
      <w:r w:rsidR="00FB6E46">
        <w:rPr>
          <w:rFonts w:cstheme="minorHAnsi"/>
          <w:sz w:val="22"/>
          <w:szCs w:val="22"/>
        </w:rPr>
        <w:t>prime</w:t>
      </w:r>
      <w:proofErr w:type="spellEnd"/>
      <w:r w:rsidR="00FB6E46">
        <w:rPr>
          <w:rFonts w:cstheme="minorHAnsi"/>
          <w:sz w:val="22"/>
          <w:szCs w:val="22"/>
        </w:rPr>
        <w:t xml:space="preserve"> </w:t>
      </w:r>
      <w:r w:rsidRPr="00535A9A">
        <w:rPr>
          <w:rFonts w:cstheme="minorHAnsi"/>
          <w:sz w:val="22"/>
          <w:szCs w:val="22"/>
        </w:rPr>
        <w:t>za powierzchnie przemysłowo-logistyczne</w:t>
      </w:r>
      <w:r w:rsidR="00FB6E46">
        <w:rPr>
          <w:rFonts w:cstheme="minorHAnsi"/>
          <w:sz w:val="22"/>
          <w:szCs w:val="22"/>
        </w:rPr>
        <w:t xml:space="preserve"> w </w:t>
      </w:r>
      <w:r w:rsidR="00FB6E46" w:rsidRPr="00FB6E46">
        <w:rPr>
          <w:rFonts w:cstheme="minorHAnsi"/>
          <w:sz w:val="22"/>
          <w:szCs w:val="22"/>
        </w:rPr>
        <w:t>najlepszych lokalizacjach</w:t>
      </w:r>
      <w:r w:rsidRPr="00535A9A">
        <w:rPr>
          <w:rFonts w:cstheme="minorHAnsi"/>
          <w:sz w:val="22"/>
          <w:szCs w:val="22"/>
        </w:rPr>
        <w:t xml:space="preserve"> wynosiły 5,25 EUR za m kw. miesięcznie. Wysokość opłat ma charakter selektywny i zależy od standardu projektu, lokalizacji oraz kosztów realizacji. </w:t>
      </w:r>
    </w:p>
    <w:p w14:paraId="452DDB04" w14:textId="77777777" w:rsidR="002D0F8D" w:rsidRPr="00FD247D" w:rsidRDefault="002D0F8D" w:rsidP="00A035F1">
      <w:pPr>
        <w:spacing w:after="240"/>
        <w:rPr>
          <w:rFonts w:cstheme="minorHAnsi"/>
          <w:sz w:val="22"/>
          <w:szCs w:val="22"/>
        </w:rPr>
      </w:pPr>
    </w:p>
    <w:p w14:paraId="37E48A40" w14:textId="77777777" w:rsidR="00782E41" w:rsidRPr="00FD247D" w:rsidRDefault="008D2729" w:rsidP="004C5425">
      <w:pPr>
        <w:spacing w:line="360" w:lineRule="auto"/>
        <w:rPr>
          <w:rFonts w:cstheme="minorHAnsi"/>
          <w:sz w:val="22"/>
          <w:szCs w:val="22"/>
        </w:rPr>
      </w:pPr>
      <w:r w:rsidRPr="00FD247D">
        <w:rPr>
          <w:rFonts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9FA37EC" wp14:editId="0A945692">
                <wp:simplePos x="0" y="0"/>
                <wp:positionH relativeFrom="column">
                  <wp:posOffset>48551</wp:posOffset>
                </wp:positionH>
                <wp:positionV relativeFrom="paragraph">
                  <wp:posOffset>6114</wp:posOffset>
                </wp:positionV>
                <wp:extent cx="6478270" cy="2456686"/>
                <wp:effectExtent l="0" t="0" r="17780" b="20320"/>
                <wp:wrapNone/>
                <wp:docPr id="7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86FFF1-1154-4265-B3D2-9E65048896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31BCB" w14:textId="77777777" w:rsidR="00742287" w:rsidRPr="00BF3B00" w:rsidRDefault="00304464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 w:rsidRPr="00BF3B00">
                                <w:rPr>
                                  <w:rFonts w:ascii="Arial" w:eastAsia="Times New Roman" w:hAnsi="Arial" w:cs="Arial"/>
                                  <w:b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About BNP Paribas Real Estate</w:t>
                              </w:r>
                            </w:p>
                            <w:p w14:paraId="0D8E1005" w14:textId="77777777" w:rsidR="008D2729" w:rsidRPr="00BF3B00" w:rsidRDefault="00742287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 w:rsidR="00461FED"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4,5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      </w:r>
                              <w:r w:rsidR="00BB141B"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services.</w:t>
                              </w:r>
                              <w:r w:rsidR="008D2729"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AF65E8A" w14:textId="77777777" w:rsidR="008D2729" w:rsidRPr="00BF3B00" w:rsidRDefault="008D2729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      </w:r>
                            </w:p>
                            <w:p w14:paraId="62B83951" w14:textId="77777777" w:rsidR="00742287" w:rsidRPr="00BF3B00" w:rsidRDefault="00742287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507BB629" w14:textId="77777777" w:rsidR="00E17B74" w:rsidRPr="00BF3B00" w:rsidRDefault="00E17B74" w:rsidP="00E17B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50825A7" w14:textId="77777777" w:rsidR="001174CD" w:rsidRPr="004141B0" w:rsidRDefault="001174CD" w:rsidP="00563B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>Follow</w:t>
                              </w:r>
                              <w:proofErr w:type="spellEnd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>us</w:t>
                              </w:r>
                              <w:proofErr w:type="spellEnd"/>
                              <w:r w:rsidRPr="004141B0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 xml:space="preserve"> on </w:t>
                              </w:r>
                              <w:r w:rsidRPr="004141B0">
                                <w:rPr>
                                  <w:rFonts w:ascii="Tms Rmn" w:hAnsi="Tms Rmn"/>
                                  <w:sz w:val="26"/>
                                </w:rPr>
                                <w:t xml:space="preserve"> </w:t>
                              </w:r>
                              <w:r w:rsidRPr="004141B0">
                                <w:rPr>
                                  <w:rFonts w:ascii="Tms Rmn" w:hAnsi="Tms Rmn"/>
                                  <w:noProof/>
                                </w:rPr>
                                <w:drawing>
                                  <wp:inline distT="0" distB="0" distL="0" distR="0" wp14:anchorId="39A1D1F0" wp14:editId="0FFFB7E3">
                                    <wp:extent cx="285750" cy="285750"/>
                                    <wp:effectExtent l="0" t="0" r="0" b="0"/>
                                    <wp:docPr id="845955188" name="Picture 845955188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603E2ED1" wp14:editId="4C970056">
                                    <wp:extent cx="285750" cy="285750"/>
                                    <wp:effectExtent l="0" t="0" r="0" b="0"/>
                                    <wp:docPr id="1274123635" name="Picture 1274123635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57F4B91C" wp14:editId="626E4727">
                                    <wp:extent cx="285750" cy="285750"/>
                                    <wp:effectExtent l="0" t="0" r="0" b="0"/>
                                    <wp:docPr id="1085893039" name="Picture 1085893039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3BAC9728" wp14:editId="672FBA43">
                                    <wp:extent cx="285750" cy="285750"/>
                                    <wp:effectExtent l="0" t="0" r="0" b="0"/>
                                    <wp:docPr id="1994165660" name="Picture 1994165660">
                                      <a:hlinkClick xmlns:a="http://schemas.openxmlformats.org/drawingml/2006/main" r:id="rId1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E2E71" w:rsidRPr="004141B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1633C6" w:rsidRPr="004141B0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2D098949" wp14:editId="61E49367">
                                    <wp:extent cx="281781" cy="285750"/>
                                    <wp:effectExtent l="0" t="0" r="4445" b="0"/>
                                    <wp:docPr id="902964178" name="Picture 902964178">
                                      <a:hlinkClick xmlns:a="http://schemas.openxmlformats.org/drawingml/2006/main" r:id="rId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4993A95" w14:textId="77777777" w:rsidR="007E6020" w:rsidRPr="004141B0" w:rsidRDefault="007E6020" w:rsidP="007E6020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4141B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55692179" w14:textId="77777777" w:rsidR="007E6020" w:rsidRPr="004141B0" w:rsidRDefault="007E6020" w:rsidP="007529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8517" w14:textId="77777777" w:rsidR="001174CD" w:rsidRPr="00BF3B00" w:rsidRDefault="001174CD" w:rsidP="0075292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For more information: </w:t>
                              </w:r>
                              <w:r>
                                <w:fldChar w:fldCharType="begin"/>
                              </w:r>
                              <w:r w:rsidRPr="007B2676">
                                <w:rPr>
                                  <w:lang w:val="en-US"/>
                                </w:rPr>
                                <w:instrText>HYPERLINK "http://www.realestate.bnpparibas.com/" \h</w:instrText>
                              </w:r>
                              <w:r>
                                <w:fldChar w:fldCharType="separate"/>
                              </w:r>
                              <w:r w:rsidRPr="00BF3B00">
                                <w:rPr>
                                  <w:rFonts w:ascii="Arial" w:hAnsi="Arial"/>
                                  <w:color w:val="0000FF"/>
                                  <w:sz w:val="16"/>
                                  <w:u w:val="single"/>
                                  <w:lang w:val="en-US"/>
                                </w:rPr>
                                <w:t>www.realestate.bnpparibas.com</w:t>
                              </w:r>
                              <w:r>
                                <w:fldChar w:fldCharType="end"/>
                              </w:r>
                              <w:r w:rsidRPr="00BF3B00">
                                <w:rPr>
                                  <w:rFonts w:ascii="Arial" w:hAnsi="Arial"/>
                                  <w:color w:val="808080"/>
                                  <w:sz w:val="16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649B8EB" w14:textId="77777777" w:rsidR="001174CD" w:rsidRPr="00BF3B00" w:rsidRDefault="001174CD" w:rsidP="008D2729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F3B00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A37EC" id="Group 7" o:spid="_x0000_s1027" style="position:absolute;left:0;text-align:left;margin-left:3.8pt;margin-top:.5pt;width:510.1pt;height:193.45pt;z-index:251656192;mso-position-horizontal-relative:text;mso-position-vertical-relative:text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34431BCB" w14:textId="77777777" w:rsidR="00742287" w:rsidRPr="00BF3B00" w:rsidRDefault="00304464" w:rsidP="00742287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BF3B00">
                          <w:rPr>
                            <w:rFonts w:ascii="Arial" w:eastAsia="Times New Roman" w:hAnsi="Arial" w:cs="Arial"/>
                            <w:b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About BNP Paribas Real Estate</w:t>
                        </w:r>
                      </w:p>
                      <w:p w14:paraId="0D8E1005" w14:textId="77777777" w:rsidR="008D2729" w:rsidRPr="00BF3B00" w:rsidRDefault="00742287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 w:rsidR="00461FED"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4,5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</w:r>
                        <w:r w:rsidR="00BB141B"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services.</w:t>
                        </w:r>
                        <w:r w:rsidR="008D2729"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0AF65E8A" w14:textId="77777777" w:rsidR="008D2729" w:rsidRPr="00BF3B00" w:rsidRDefault="008D2729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BF3B00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</w:r>
                      </w:p>
                      <w:p w14:paraId="62B83951" w14:textId="77777777" w:rsidR="00742287" w:rsidRPr="00BF3B00" w:rsidRDefault="00742287" w:rsidP="00742287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507BB629" w14:textId="77777777" w:rsidR="00E17B74" w:rsidRPr="00BF3B00" w:rsidRDefault="00E17B74" w:rsidP="00E17B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50825A7" w14:textId="77777777" w:rsidR="001174CD" w:rsidRPr="004141B0" w:rsidRDefault="001174CD" w:rsidP="00563BF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</w:pPr>
                        <w:proofErr w:type="spellStart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>Follow</w:t>
                        </w:r>
                        <w:proofErr w:type="spellEnd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>us</w:t>
                        </w:r>
                        <w:proofErr w:type="spellEnd"/>
                        <w:r w:rsidRPr="004141B0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 xml:space="preserve"> on </w:t>
                        </w:r>
                        <w:r w:rsidRPr="004141B0">
                          <w:rPr>
                            <w:rFonts w:ascii="Tms Rmn" w:hAnsi="Tms Rmn"/>
                            <w:sz w:val="26"/>
                          </w:rPr>
                          <w:t xml:space="preserve"> </w:t>
                        </w:r>
                        <w:r w:rsidRPr="004141B0">
                          <w:rPr>
                            <w:rFonts w:ascii="Tms Rmn" w:hAnsi="Tms Rmn"/>
                            <w:noProof/>
                          </w:rPr>
                          <w:drawing>
                            <wp:inline distT="0" distB="0" distL="0" distR="0" wp14:anchorId="39A1D1F0" wp14:editId="0FFFB7E3">
                              <wp:extent cx="285750" cy="285750"/>
                              <wp:effectExtent l="0" t="0" r="0" b="0"/>
                              <wp:docPr id="845955188" name="Picture 845955188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03E2ED1" wp14:editId="4C970056">
                              <wp:extent cx="285750" cy="285750"/>
                              <wp:effectExtent l="0" t="0" r="0" b="0"/>
                              <wp:docPr id="1274123635" name="Picture 1274123635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7F4B91C" wp14:editId="626E4727">
                              <wp:extent cx="285750" cy="285750"/>
                              <wp:effectExtent l="0" t="0" r="0" b="0"/>
                              <wp:docPr id="1085893039" name="Picture 1085893039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BAC9728" wp14:editId="672FBA43">
                              <wp:extent cx="285750" cy="285750"/>
                              <wp:effectExtent l="0" t="0" r="0" b="0"/>
                              <wp:docPr id="1994165660" name="Picture 1994165660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E2E71" w:rsidRPr="004141B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="001633C6" w:rsidRPr="004141B0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D098949" wp14:editId="61E49367">
                              <wp:extent cx="281781" cy="285750"/>
                              <wp:effectExtent l="0" t="0" r="4445" b="0"/>
                              <wp:docPr id="902964178" name="Picture 902964178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993A95" w14:textId="77777777" w:rsidR="007E6020" w:rsidRPr="004141B0" w:rsidRDefault="007E6020" w:rsidP="007E6020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4141B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55692179" w14:textId="77777777" w:rsidR="007E6020" w:rsidRPr="004141B0" w:rsidRDefault="007E6020" w:rsidP="007529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9C78517" w14:textId="77777777" w:rsidR="001174CD" w:rsidRPr="00BF3B00" w:rsidRDefault="001174CD" w:rsidP="0075292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BF3B00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For more information: </w:t>
                        </w:r>
                        <w:r>
                          <w:fldChar w:fldCharType="begin"/>
                        </w:r>
                        <w:r w:rsidRPr="007B2676">
                          <w:rPr>
                            <w:lang w:val="en-US"/>
                          </w:rPr>
                          <w:instrText>HYPERLINK "http://www.realestate.bnpparibas.com/" \h</w:instrText>
                        </w:r>
                        <w:r>
                          <w:fldChar w:fldCharType="separate"/>
                        </w:r>
                        <w:r w:rsidRPr="00BF3B00">
                          <w:rPr>
                            <w:rFonts w:ascii="Arial" w:hAnsi="Arial"/>
                            <w:color w:val="0000FF"/>
                            <w:sz w:val="16"/>
                            <w:u w:val="single"/>
                            <w:lang w:val="en-US"/>
                          </w:rPr>
                          <w:t>www.realestate.bnpparibas.com</w:t>
                        </w:r>
                        <w:r>
                          <w:fldChar w:fldCharType="end"/>
                        </w:r>
                        <w:r w:rsidRPr="00BF3B00">
                          <w:rPr>
                            <w:rFonts w:ascii="Arial" w:hAnsi="Arial"/>
                            <w:color w:val="808080"/>
                            <w:sz w:val="16"/>
                            <w:u w:val="single"/>
                            <w:lang w:val="en-US"/>
                          </w:rPr>
                          <w:t xml:space="preserve">  </w:t>
                        </w:r>
                      </w:p>
                      <w:p w14:paraId="5649B8EB" w14:textId="77777777" w:rsidR="001174CD" w:rsidRPr="00BF3B00" w:rsidRDefault="001174CD" w:rsidP="008D2729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BF3B00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987EA2" w14:textId="77777777" w:rsidR="00752921" w:rsidRPr="00FD247D" w:rsidRDefault="00752921" w:rsidP="00422A2C">
      <w:pPr>
        <w:spacing w:line="240" w:lineRule="auto"/>
        <w:rPr>
          <w:rFonts w:eastAsia="Calibri" w:cstheme="minorHAnsi"/>
          <w:strike/>
          <w:sz w:val="22"/>
          <w:szCs w:val="22"/>
        </w:rPr>
      </w:pPr>
    </w:p>
    <w:p w14:paraId="563EEE55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474A18C8" w14:textId="77777777" w:rsidR="00752921" w:rsidRPr="00FD247D" w:rsidRDefault="00752921" w:rsidP="0001613E">
      <w:pPr>
        <w:pStyle w:val="Title"/>
        <w:spacing w:before="100" w:beforeAutospacing="1" w:after="100" w:afterAutospacing="1"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0A58BB3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69ECF9BD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4335ABD7" w14:textId="77777777" w:rsidR="00752921" w:rsidRPr="00FD247D" w:rsidRDefault="00752921" w:rsidP="0001613E">
      <w:pPr>
        <w:jc w:val="left"/>
        <w:rPr>
          <w:rFonts w:cstheme="minorHAnsi"/>
          <w:sz w:val="22"/>
          <w:szCs w:val="22"/>
        </w:rPr>
      </w:pPr>
    </w:p>
    <w:p w14:paraId="7D0E36C9" w14:textId="77777777" w:rsidR="00752921" w:rsidRPr="00FD247D" w:rsidRDefault="00752921" w:rsidP="0001613E">
      <w:pPr>
        <w:tabs>
          <w:tab w:val="left" w:pos="1267"/>
        </w:tabs>
        <w:jc w:val="left"/>
        <w:rPr>
          <w:rFonts w:cstheme="minorHAnsi"/>
          <w:sz w:val="22"/>
          <w:szCs w:val="22"/>
        </w:rPr>
      </w:pPr>
    </w:p>
    <w:p w14:paraId="2558BB80" w14:textId="77777777" w:rsidR="00752921" w:rsidRPr="00FD247D" w:rsidRDefault="00752921" w:rsidP="00752921">
      <w:pPr>
        <w:tabs>
          <w:tab w:val="left" w:pos="1267"/>
        </w:tabs>
        <w:rPr>
          <w:rFonts w:cstheme="minorHAnsi"/>
          <w:sz w:val="22"/>
          <w:szCs w:val="22"/>
        </w:rPr>
      </w:pPr>
    </w:p>
    <w:p w14:paraId="581DE85A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FD247D">
        <w:rPr>
          <w:rFonts w:cstheme="minorHAnsi"/>
          <w:color w:val="808080"/>
          <w:sz w:val="22"/>
          <w:szCs w:val="22"/>
        </w:rPr>
        <w:t xml:space="preserve"> </w:t>
      </w:r>
    </w:p>
    <w:p w14:paraId="0E67B025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ADD410D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5155FBF" w14:textId="77777777" w:rsidR="00752921" w:rsidRPr="00FD247D" w:rsidRDefault="00752921" w:rsidP="00752921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006FBED" w14:textId="04DC41EF" w:rsidR="00752921" w:rsidRPr="00FD247D" w:rsidRDefault="00A10E01" w:rsidP="00752921">
      <w:pPr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FD247D">
        <w:rPr>
          <w:rFonts w:cstheme="minorHAnsi"/>
          <w:noProof/>
          <w:color w:val="808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10312" wp14:editId="5F3FC94A">
                <wp:simplePos x="0" y="0"/>
                <wp:positionH relativeFrom="margin">
                  <wp:posOffset>57774</wp:posOffset>
                </wp:positionH>
                <wp:positionV relativeFrom="paragraph">
                  <wp:posOffset>26519</wp:posOffset>
                </wp:positionV>
                <wp:extent cx="6489065" cy="609600"/>
                <wp:effectExtent l="0" t="0" r="26035" b="19050"/>
                <wp:wrapNone/>
                <wp:docPr id="19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D0572F-2D8F-492A-AA01-82E79DFC72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EEAE" w14:textId="77777777" w:rsidR="00E47DCA" w:rsidRPr="00BF3B00" w:rsidRDefault="001174CD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P</w:t>
                            </w:r>
                            <w:r w:rsidR="00EC39CB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 xml:space="preserve">ress </w:t>
                            </w:r>
                            <w:r w:rsidR="00000EBE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c</w:t>
                            </w:r>
                            <w:r w:rsidR="00EC39CB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ontact</w:t>
                            </w:r>
                            <w:r w:rsidR="00000EBE"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s</w:t>
                            </w:r>
                            <w:r w:rsidRPr="00BF3B00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34EE489A" w14:textId="77777777" w:rsidR="0017302B" w:rsidRPr="00BF3B00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Justyna </w:t>
                            </w:r>
                            <w:proofErr w:type="spellStart"/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Magrzyk-Flemming</w:t>
                            </w:r>
                            <w:proofErr w:type="spellEnd"/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, Head of Business Services</w:t>
                            </w:r>
                            <w:r w:rsidR="00643A8B"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:</w:t>
                            </w:r>
                            <w:r w:rsidR="0017302B"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F3B0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+48 511 155 274</w:t>
                            </w:r>
                          </w:p>
                          <w:p w14:paraId="3464090C" w14:textId="77777777" w:rsidR="00CE79DF" w:rsidRPr="004141B0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lang w:eastAsia="fr-FR"/>
                              </w:rPr>
                            </w:pPr>
                            <w:hyperlink r:id="rId20" w:history="1">
                              <w:r w:rsidRPr="004141B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justyna.magrzyk-flemming@realestate.bnpparibas</w:t>
                              </w:r>
                            </w:hyperlink>
                          </w:p>
                          <w:p w14:paraId="7CBBE7AC" w14:textId="77777777" w:rsidR="001174CD" w:rsidRPr="004141B0" w:rsidRDefault="001174CD" w:rsidP="00752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0312" id="Rectangle 19" o:spid="_x0000_s1030" style="position:absolute;left:0;text-align:left;margin-left:4.55pt;margin-top:2.1pt;width:510.9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" filled="f" strokecolor="black [3213]">
                <v:stroke dashstyle="3 1"/>
                <v:textbox inset=",2.5mm,,2.5mm">
                  <w:txbxContent>
                    <w:p w14:paraId="12C1EEAE" w14:textId="77777777" w:rsidR="00E47DCA" w:rsidRPr="00BF3B00" w:rsidRDefault="001174CD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P</w:t>
                      </w:r>
                      <w:r w:rsidR="00EC39CB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 xml:space="preserve">ress </w:t>
                      </w:r>
                      <w:r w:rsidR="00000EBE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c</w:t>
                      </w:r>
                      <w:r w:rsidR="00EC39CB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ontact</w:t>
                      </w:r>
                      <w:r w:rsidR="00000EBE"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s</w:t>
                      </w:r>
                      <w:r w:rsidRPr="00BF3B00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14:paraId="34EE489A" w14:textId="77777777" w:rsidR="0017302B" w:rsidRPr="00BF3B00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Justyna Magrzyk-Flemming, Head of Business Services</w:t>
                      </w:r>
                      <w:r w:rsidR="00643A8B"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:</w:t>
                      </w:r>
                      <w:r w:rsidR="0017302B"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BF3B0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+48 511 155 274</w:t>
                      </w:r>
                    </w:p>
                    <w:p w14:paraId="3464090C" w14:textId="77777777" w:rsidR="00CE79DF" w:rsidRPr="004141B0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lang w:eastAsia="fr-FR"/>
                        </w:rPr>
                      </w:pPr>
                      <w:hyperlink r:id="rId27" w:history="1">
                        <w:r w:rsidRPr="004141B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justyna.magrzyk-flemming@realestate.bnpparibas</w:t>
                        </w:r>
                      </w:hyperlink>
                    </w:p>
                    <w:p w14:paraId="7CBBE7AC" w14:textId="77777777" w:rsidR="001174CD" w:rsidRPr="004141B0" w:rsidRDefault="001174CD" w:rsidP="00752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921" w:rsidRPr="00FD247D" w:rsidSect="00AC5931">
      <w:footerReference w:type="default" r:id="rId28"/>
      <w:pgSz w:w="11906" w:h="16838" w:code="9"/>
      <w:pgMar w:top="709" w:right="851" w:bottom="1276" w:left="851" w:header="0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A08A" w14:textId="77777777" w:rsidR="005F0FBB" w:rsidRPr="004141B0" w:rsidRDefault="005F0FBB" w:rsidP="008C4C01">
      <w:r w:rsidRPr="004141B0">
        <w:separator/>
      </w:r>
    </w:p>
  </w:endnote>
  <w:endnote w:type="continuationSeparator" w:id="0">
    <w:p w14:paraId="1A45F78D" w14:textId="77777777" w:rsidR="005F0FBB" w:rsidRPr="004141B0" w:rsidRDefault="005F0FBB" w:rsidP="008C4C01">
      <w:r w:rsidRPr="004141B0">
        <w:continuationSeparator/>
      </w:r>
    </w:p>
  </w:endnote>
  <w:endnote w:type="continuationNotice" w:id="1">
    <w:p w14:paraId="0E8108B3" w14:textId="77777777" w:rsidR="005F0FBB" w:rsidRPr="004141B0" w:rsidRDefault="005F0F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5DA" w14:textId="022BE754" w:rsidR="001174CD" w:rsidRPr="004141B0" w:rsidRDefault="00383D41" w:rsidP="0068738D">
    <w:pPr>
      <w:pStyle w:val="Footer"/>
      <w:jc w:val="left"/>
    </w:pPr>
    <w:r w:rsidRPr="004141B0">
      <w:rPr>
        <w:noProof/>
      </w:rPr>
      <w:drawing>
        <wp:anchor distT="0" distB="0" distL="114300" distR="114300" simplePos="0" relativeHeight="251658240" behindDoc="0" locked="0" layoutInCell="1" allowOverlap="1" wp14:anchorId="3D9C5328" wp14:editId="6956403A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Picture 14">
            <a:extLst xmlns:a="http://schemas.openxmlformats.org/drawingml/2006/main">
              <a:ext uri="{FF2B5EF4-FFF2-40B4-BE49-F238E27FC236}">
                <a16:creationId xmlns:a16="http://schemas.microsoft.com/office/drawing/2014/main" id="{00B169C1-6410-45FB-85CE-A9C2E880D7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 w:rsidRPr="004141B0">
      <w:rPr>
        <w:noProof/>
      </w:rPr>
      <w:drawing>
        <wp:anchor distT="0" distB="0" distL="114300" distR="114300" simplePos="0" relativeHeight="251657216" behindDoc="0" locked="0" layoutInCell="1" allowOverlap="1" wp14:anchorId="7144657C" wp14:editId="67F640A1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Picture 15" descr="K:\Edition Publicité\Ericka\CHARTE 2015\CHARTE\RE_BL_E_Q\RE_BL_E_Q.jpg">
            <a:extLst xmlns:a="http://schemas.openxmlformats.org/drawingml/2006/main">
              <a:ext uri="{FF2B5EF4-FFF2-40B4-BE49-F238E27FC236}">
                <a16:creationId xmlns:a16="http://schemas.microsoft.com/office/drawing/2014/main" id="{CE925604-F941-4716-BC26-B07CFE6073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0B1C" w14:textId="77777777" w:rsidR="005F0FBB" w:rsidRPr="004141B0" w:rsidRDefault="005F0FBB" w:rsidP="008C4C01">
      <w:r w:rsidRPr="004141B0">
        <w:separator/>
      </w:r>
    </w:p>
  </w:footnote>
  <w:footnote w:type="continuationSeparator" w:id="0">
    <w:p w14:paraId="359140A9" w14:textId="77777777" w:rsidR="005F0FBB" w:rsidRPr="004141B0" w:rsidRDefault="005F0FBB" w:rsidP="008C4C01">
      <w:r w:rsidRPr="004141B0">
        <w:continuationSeparator/>
      </w:r>
    </w:p>
  </w:footnote>
  <w:footnote w:type="continuationNotice" w:id="1">
    <w:p w14:paraId="2A894F87" w14:textId="77777777" w:rsidR="005F0FBB" w:rsidRPr="004141B0" w:rsidRDefault="005F0FB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1A"/>
    <w:multiLevelType w:val="hybridMultilevel"/>
    <w:tmpl w:val="395CC72E"/>
    <w:lvl w:ilvl="0" w:tplc="7D34D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248"/>
    <w:multiLevelType w:val="hybridMultilevel"/>
    <w:tmpl w:val="AFDAD448"/>
    <w:lvl w:ilvl="0" w:tplc="71D69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82F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2B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A8D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8C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0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69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4E1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E2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EEF"/>
    <w:multiLevelType w:val="hybridMultilevel"/>
    <w:tmpl w:val="690EAC8A"/>
    <w:lvl w:ilvl="0" w:tplc="F6860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CED"/>
    <w:multiLevelType w:val="multilevel"/>
    <w:tmpl w:val="FDF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D75EF"/>
    <w:multiLevelType w:val="multilevel"/>
    <w:tmpl w:val="23AE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51E0A"/>
    <w:multiLevelType w:val="hybridMultilevel"/>
    <w:tmpl w:val="DF28A9CE"/>
    <w:lvl w:ilvl="0" w:tplc="02EEC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0066"/>
    <w:multiLevelType w:val="multilevel"/>
    <w:tmpl w:val="D8F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E5C97"/>
    <w:multiLevelType w:val="hybridMultilevel"/>
    <w:tmpl w:val="B8BCAB98"/>
    <w:lvl w:ilvl="0" w:tplc="81EA6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06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C4C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A5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42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B27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8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4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41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BC6C29"/>
    <w:multiLevelType w:val="hybridMultilevel"/>
    <w:tmpl w:val="63B6D5FC"/>
    <w:lvl w:ilvl="0" w:tplc="CB3AE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B15A4"/>
    <w:multiLevelType w:val="hybridMultilevel"/>
    <w:tmpl w:val="477CC734"/>
    <w:lvl w:ilvl="0" w:tplc="353A5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002313"/>
    <w:multiLevelType w:val="multilevel"/>
    <w:tmpl w:val="85F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60ACD"/>
    <w:multiLevelType w:val="multilevel"/>
    <w:tmpl w:val="2146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4186A"/>
    <w:multiLevelType w:val="hybridMultilevel"/>
    <w:tmpl w:val="85C2E65C"/>
    <w:lvl w:ilvl="0" w:tplc="ECC49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7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70A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3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BA6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E5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4B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A7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DB4805"/>
    <w:multiLevelType w:val="hybridMultilevel"/>
    <w:tmpl w:val="3CC00864"/>
    <w:lvl w:ilvl="0" w:tplc="33849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4B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AA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6B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67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82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61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6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1C6C91"/>
    <w:multiLevelType w:val="multilevel"/>
    <w:tmpl w:val="86C2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922E2"/>
    <w:multiLevelType w:val="hybridMultilevel"/>
    <w:tmpl w:val="3D068B52"/>
    <w:lvl w:ilvl="0" w:tplc="46C08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7E3E"/>
    <w:multiLevelType w:val="hybridMultilevel"/>
    <w:tmpl w:val="FFFFFFFF"/>
    <w:lvl w:ilvl="0" w:tplc="A07C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2B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C6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62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42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80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7576">
    <w:abstractNumId w:val="16"/>
  </w:num>
  <w:num w:numId="2" w16cid:durableId="1130051906">
    <w:abstractNumId w:val="7"/>
  </w:num>
  <w:num w:numId="3" w16cid:durableId="1258757266">
    <w:abstractNumId w:val="10"/>
  </w:num>
  <w:num w:numId="4" w16cid:durableId="1263878235">
    <w:abstractNumId w:val="12"/>
  </w:num>
  <w:num w:numId="5" w16cid:durableId="1277374340">
    <w:abstractNumId w:val="18"/>
  </w:num>
  <w:num w:numId="6" w16cid:durableId="1407800730">
    <w:abstractNumId w:val="0"/>
  </w:num>
  <w:num w:numId="7" w16cid:durableId="1422726430">
    <w:abstractNumId w:val="11"/>
  </w:num>
  <w:num w:numId="8" w16cid:durableId="1718167570">
    <w:abstractNumId w:val="9"/>
  </w:num>
  <w:num w:numId="9" w16cid:durableId="1795293379">
    <w:abstractNumId w:val="2"/>
  </w:num>
  <w:num w:numId="10" w16cid:durableId="1797606333">
    <w:abstractNumId w:val="14"/>
  </w:num>
  <w:num w:numId="11" w16cid:durableId="1849059120">
    <w:abstractNumId w:val="17"/>
  </w:num>
  <w:num w:numId="12" w16cid:durableId="1871455849">
    <w:abstractNumId w:val="3"/>
  </w:num>
  <w:num w:numId="13" w16cid:durableId="1972249764">
    <w:abstractNumId w:val="6"/>
  </w:num>
  <w:num w:numId="14" w16cid:durableId="2025478767">
    <w:abstractNumId w:val="1"/>
  </w:num>
  <w:num w:numId="15" w16cid:durableId="2104564992">
    <w:abstractNumId w:val="5"/>
  </w:num>
  <w:num w:numId="16" w16cid:durableId="2111926833">
    <w:abstractNumId w:val="13"/>
  </w:num>
  <w:num w:numId="17" w16cid:durableId="492647634">
    <w:abstractNumId w:val="8"/>
  </w:num>
  <w:num w:numId="18" w16cid:durableId="509103551">
    <w:abstractNumId w:val="19"/>
  </w:num>
  <w:num w:numId="19" w16cid:durableId="549194075">
    <w:abstractNumId w:val="15"/>
  </w:num>
  <w:num w:numId="20" w16cid:durableId="6776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996"/>
    <w:rsid w:val="00000E62"/>
    <w:rsid w:val="00000EBE"/>
    <w:rsid w:val="00002306"/>
    <w:rsid w:val="00004729"/>
    <w:rsid w:val="00004E14"/>
    <w:rsid w:val="00007142"/>
    <w:rsid w:val="00010D63"/>
    <w:rsid w:val="0001169B"/>
    <w:rsid w:val="000128B2"/>
    <w:rsid w:val="0001613E"/>
    <w:rsid w:val="00016472"/>
    <w:rsid w:val="000165C5"/>
    <w:rsid w:val="00017A93"/>
    <w:rsid w:val="00020FE3"/>
    <w:rsid w:val="00023576"/>
    <w:rsid w:val="00026672"/>
    <w:rsid w:val="000301D0"/>
    <w:rsid w:val="000314EF"/>
    <w:rsid w:val="000330BE"/>
    <w:rsid w:val="00033A4B"/>
    <w:rsid w:val="00037077"/>
    <w:rsid w:val="00037595"/>
    <w:rsid w:val="00041BEC"/>
    <w:rsid w:val="00043C42"/>
    <w:rsid w:val="00044A95"/>
    <w:rsid w:val="00046FBB"/>
    <w:rsid w:val="0005060A"/>
    <w:rsid w:val="00051F83"/>
    <w:rsid w:val="00052772"/>
    <w:rsid w:val="0005279B"/>
    <w:rsid w:val="00053EBD"/>
    <w:rsid w:val="00053F7D"/>
    <w:rsid w:val="00055CE0"/>
    <w:rsid w:val="00056291"/>
    <w:rsid w:val="000573C1"/>
    <w:rsid w:val="0006486D"/>
    <w:rsid w:val="00065940"/>
    <w:rsid w:val="0006620F"/>
    <w:rsid w:val="000706B1"/>
    <w:rsid w:val="00072625"/>
    <w:rsid w:val="0007438F"/>
    <w:rsid w:val="0007510D"/>
    <w:rsid w:val="000762D6"/>
    <w:rsid w:val="00077135"/>
    <w:rsid w:val="00083580"/>
    <w:rsid w:val="0008554C"/>
    <w:rsid w:val="00085FA5"/>
    <w:rsid w:val="00086B72"/>
    <w:rsid w:val="0009067C"/>
    <w:rsid w:val="000938D9"/>
    <w:rsid w:val="00095DF2"/>
    <w:rsid w:val="00096AE7"/>
    <w:rsid w:val="000A0B9E"/>
    <w:rsid w:val="000A0EEB"/>
    <w:rsid w:val="000A54AC"/>
    <w:rsid w:val="000A7614"/>
    <w:rsid w:val="000B13D5"/>
    <w:rsid w:val="000B3034"/>
    <w:rsid w:val="000B5AF6"/>
    <w:rsid w:val="000B828C"/>
    <w:rsid w:val="000C21BF"/>
    <w:rsid w:val="000C5A3B"/>
    <w:rsid w:val="000C7D05"/>
    <w:rsid w:val="000D0176"/>
    <w:rsid w:val="000D2224"/>
    <w:rsid w:val="000D22B6"/>
    <w:rsid w:val="000D3AFB"/>
    <w:rsid w:val="000E58FF"/>
    <w:rsid w:val="000E7C7F"/>
    <w:rsid w:val="000F08D2"/>
    <w:rsid w:val="000F09FE"/>
    <w:rsid w:val="000F16F0"/>
    <w:rsid w:val="000F3D1D"/>
    <w:rsid w:val="000F3D64"/>
    <w:rsid w:val="000F63F5"/>
    <w:rsid w:val="000F73CE"/>
    <w:rsid w:val="00101C39"/>
    <w:rsid w:val="00101D3A"/>
    <w:rsid w:val="001024FA"/>
    <w:rsid w:val="001042AB"/>
    <w:rsid w:val="001113A4"/>
    <w:rsid w:val="0011232E"/>
    <w:rsid w:val="00114158"/>
    <w:rsid w:val="001174CD"/>
    <w:rsid w:val="00120160"/>
    <w:rsid w:val="0012051F"/>
    <w:rsid w:val="0012170E"/>
    <w:rsid w:val="00122041"/>
    <w:rsid w:val="0012536A"/>
    <w:rsid w:val="00131E57"/>
    <w:rsid w:val="001325B0"/>
    <w:rsid w:val="00134CB0"/>
    <w:rsid w:val="0013567F"/>
    <w:rsid w:val="00136393"/>
    <w:rsid w:val="00136AE1"/>
    <w:rsid w:val="001376AA"/>
    <w:rsid w:val="00143860"/>
    <w:rsid w:val="001445CE"/>
    <w:rsid w:val="001452B2"/>
    <w:rsid w:val="00145E0D"/>
    <w:rsid w:val="00147C33"/>
    <w:rsid w:val="00150B6B"/>
    <w:rsid w:val="001537FE"/>
    <w:rsid w:val="00155122"/>
    <w:rsid w:val="0015635B"/>
    <w:rsid w:val="0016059F"/>
    <w:rsid w:val="00161CB7"/>
    <w:rsid w:val="001633C6"/>
    <w:rsid w:val="001709D0"/>
    <w:rsid w:val="00170F31"/>
    <w:rsid w:val="00171C07"/>
    <w:rsid w:val="00172662"/>
    <w:rsid w:val="0017302B"/>
    <w:rsid w:val="00174FAD"/>
    <w:rsid w:val="0017501E"/>
    <w:rsid w:val="00175691"/>
    <w:rsid w:val="00177C9D"/>
    <w:rsid w:val="00182355"/>
    <w:rsid w:val="00185237"/>
    <w:rsid w:val="00187030"/>
    <w:rsid w:val="00187D68"/>
    <w:rsid w:val="00192133"/>
    <w:rsid w:val="00193D24"/>
    <w:rsid w:val="00195BF5"/>
    <w:rsid w:val="001A1F5E"/>
    <w:rsid w:val="001A61E3"/>
    <w:rsid w:val="001A62CE"/>
    <w:rsid w:val="001A6688"/>
    <w:rsid w:val="001A736D"/>
    <w:rsid w:val="001B1D1F"/>
    <w:rsid w:val="001B6A5B"/>
    <w:rsid w:val="001B70A2"/>
    <w:rsid w:val="001B79F3"/>
    <w:rsid w:val="001C118C"/>
    <w:rsid w:val="001C2342"/>
    <w:rsid w:val="001C2FE0"/>
    <w:rsid w:val="001C4768"/>
    <w:rsid w:val="001C535F"/>
    <w:rsid w:val="001C5777"/>
    <w:rsid w:val="001C6E35"/>
    <w:rsid w:val="001C7147"/>
    <w:rsid w:val="001C7852"/>
    <w:rsid w:val="001D4ACB"/>
    <w:rsid w:val="001D7258"/>
    <w:rsid w:val="001D7C54"/>
    <w:rsid w:val="001E1A36"/>
    <w:rsid w:val="001E3003"/>
    <w:rsid w:val="001E7C11"/>
    <w:rsid w:val="001F37E4"/>
    <w:rsid w:val="001F5D30"/>
    <w:rsid w:val="001F5E5B"/>
    <w:rsid w:val="001F6A4A"/>
    <w:rsid w:val="001F76E6"/>
    <w:rsid w:val="001F7ECC"/>
    <w:rsid w:val="00201940"/>
    <w:rsid w:val="002045A0"/>
    <w:rsid w:val="00204F10"/>
    <w:rsid w:val="00206A4C"/>
    <w:rsid w:val="00207FE4"/>
    <w:rsid w:val="002103FC"/>
    <w:rsid w:val="00210696"/>
    <w:rsid w:val="002110DF"/>
    <w:rsid w:val="002114C6"/>
    <w:rsid w:val="002116E8"/>
    <w:rsid w:val="00212BE9"/>
    <w:rsid w:val="002147DA"/>
    <w:rsid w:val="00214D6D"/>
    <w:rsid w:val="00220C76"/>
    <w:rsid w:val="002213DB"/>
    <w:rsid w:val="002270A7"/>
    <w:rsid w:val="00227A1A"/>
    <w:rsid w:val="00231529"/>
    <w:rsid w:val="00233946"/>
    <w:rsid w:val="002351C8"/>
    <w:rsid w:val="00235458"/>
    <w:rsid w:val="00236795"/>
    <w:rsid w:val="002376EE"/>
    <w:rsid w:val="00244B13"/>
    <w:rsid w:val="0024601A"/>
    <w:rsid w:val="00247BEE"/>
    <w:rsid w:val="00247D68"/>
    <w:rsid w:val="002544EE"/>
    <w:rsid w:val="002558B3"/>
    <w:rsid w:val="002571AE"/>
    <w:rsid w:val="00260250"/>
    <w:rsid w:val="00260EF1"/>
    <w:rsid w:val="00261921"/>
    <w:rsid w:val="00264A96"/>
    <w:rsid w:val="00264CF1"/>
    <w:rsid w:val="00265607"/>
    <w:rsid w:val="0026760C"/>
    <w:rsid w:val="00272C3F"/>
    <w:rsid w:val="00274B54"/>
    <w:rsid w:val="0028370D"/>
    <w:rsid w:val="00284B74"/>
    <w:rsid w:val="00285052"/>
    <w:rsid w:val="002875D3"/>
    <w:rsid w:val="00290830"/>
    <w:rsid w:val="00291543"/>
    <w:rsid w:val="002967CF"/>
    <w:rsid w:val="002A0D2D"/>
    <w:rsid w:val="002A1156"/>
    <w:rsid w:val="002A35CF"/>
    <w:rsid w:val="002A55FC"/>
    <w:rsid w:val="002A73E7"/>
    <w:rsid w:val="002B1101"/>
    <w:rsid w:val="002B156F"/>
    <w:rsid w:val="002B19CC"/>
    <w:rsid w:val="002B2996"/>
    <w:rsid w:val="002B3D7E"/>
    <w:rsid w:val="002B5367"/>
    <w:rsid w:val="002C0867"/>
    <w:rsid w:val="002C15E8"/>
    <w:rsid w:val="002C4170"/>
    <w:rsid w:val="002C5B55"/>
    <w:rsid w:val="002C76B7"/>
    <w:rsid w:val="002D00EA"/>
    <w:rsid w:val="002D00FB"/>
    <w:rsid w:val="002D0F8D"/>
    <w:rsid w:val="002E0253"/>
    <w:rsid w:val="003041A4"/>
    <w:rsid w:val="00304464"/>
    <w:rsid w:val="00304607"/>
    <w:rsid w:val="00306135"/>
    <w:rsid w:val="00306668"/>
    <w:rsid w:val="00307F62"/>
    <w:rsid w:val="00310D9D"/>
    <w:rsid w:val="00314477"/>
    <w:rsid w:val="00315A78"/>
    <w:rsid w:val="003163E6"/>
    <w:rsid w:val="003232E0"/>
    <w:rsid w:val="003236F1"/>
    <w:rsid w:val="003256B0"/>
    <w:rsid w:val="00325731"/>
    <w:rsid w:val="00326E17"/>
    <w:rsid w:val="0032760C"/>
    <w:rsid w:val="0033173A"/>
    <w:rsid w:val="00332E74"/>
    <w:rsid w:val="00336245"/>
    <w:rsid w:val="003402FA"/>
    <w:rsid w:val="00343784"/>
    <w:rsid w:val="00343C32"/>
    <w:rsid w:val="003462A8"/>
    <w:rsid w:val="003468CE"/>
    <w:rsid w:val="00346D60"/>
    <w:rsid w:val="0035319A"/>
    <w:rsid w:val="00353750"/>
    <w:rsid w:val="003613E7"/>
    <w:rsid w:val="003643F8"/>
    <w:rsid w:val="00365BE6"/>
    <w:rsid w:val="003678DC"/>
    <w:rsid w:val="00370EFB"/>
    <w:rsid w:val="00371100"/>
    <w:rsid w:val="00371138"/>
    <w:rsid w:val="00371A2F"/>
    <w:rsid w:val="00376FE2"/>
    <w:rsid w:val="00382BE9"/>
    <w:rsid w:val="00383D41"/>
    <w:rsid w:val="003875B9"/>
    <w:rsid w:val="0038761A"/>
    <w:rsid w:val="00390077"/>
    <w:rsid w:val="00390EB8"/>
    <w:rsid w:val="00391CB5"/>
    <w:rsid w:val="003925EF"/>
    <w:rsid w:val="00392779"/>
    <w:rsid w:val="00394EA8"/>
    <w:rsid w:val="003967E8"/>
    <w:rsid w:val="003A0FA7"/>
    <w:rsid w:val="003A1ACF"/>
    <w:rsid w:val="003A23C8"/>
    <w:rsid w:val="003B1426"/>
    <w:rsid w:val="003B2220"/>
    <w:rsid w:val="003C043F"/>
    <w:rsid w:val="003C2DF2"/>
    <w:rsid w:val="003C473F"/>
    <w:rsid w:val="003C7412"/>
    <w:rsid w:val="003D4130"/>
    <w:rsid w:val="003D4EE5"/>
    <w:rsid w:val="003D50FC"/>
    <w:rsid w:val="003E0458"/>
    <w:rsid w:val="003E7B39"/>
    <w:rsid w:val="003F13E1"/>
    <w:rsid w:val="003F2009"/>
    <w:rsid w:val="003F3883"/>
    <w:rsid w:val="003F3BAC"/>
    <w:rsid w:val="00400CCB"/>
    <w:rsid w:val="004027E9"/>
    <w:rsid w:val="00403211"/>
    <w:rsid w:val="004065B9"/>
    <w:rsid w:val="004065BB"/>
    <w:rsid w:val="004072CA"/>
    <w:rsid w:val="00407E3D"/>
    <w:rsid w:val="00412C6D"/>
    <w:rsid w:val="0041360A"/>
    <w:rsid w:val="0041394F"/>
    <w:rsid w:val="00413A4E"/>
    <w:rsid w:val="004141B0"/>
    <w:rsid w:val="004160F3"/>
    <w:rsid w:val="004171CB"/>
    <w:rsid w:val="00420F46"/>
    <w:rsid w:val="00422A2C"/>
    <w:rsid w:val="0042340B"/>
    <w:rsid w:val="004249F9"/>
    <w:rsid w:val="00426C92"/>
    <w:rsid w:val="00426F21"/>
    <w:rsid w:val="004308A8"/>
    <w:rsid w:val="004406ED"/>
    <w:rsid w:val="00440C6A"/>
    <w:rsid w:val="00440E32"/>
    <w:rsid w:val="0044385D"/>
    <w:rsid w:val="00444522"/>
    <w:rsid w:val="00444CD0"/>
    <w:rsid w:val="00444EB8"/>
    <w:rsid w:val="00445393"/>
    <w:rsid w:val="00447639"/>
    <w:rsid w:val="004523FE"/>
    <w:rsid w:val="00453F1A"/>
    <w:rsid w:val="0045504A"/>
    <w:rsid w:val="00457494"/>
    <w:rsid w:val="004602C4"/>
    <w:rsid w:val="00460F13"/>
    <w:rsid w:val="00461FED"/>
    <w:rsid w:val="00462D0C"/>
    <w:rsid w:val="0046494A"/>
    <w:rsid w:val="004676EC"/>
    <w:rsid w:val="00467DC5"/>
    <w:rsid w:val="004708EA"/>
    <w:rsid w:val="00477927"/>
    <w:rsid w:val="00481385"/>
    <w:rsid w:val="00481733"/>
    <w:rsid w:val="00485E4C"/>
    <w:rsid w:val="0048776E"/>
    <w:rsid w:val="00491146"/>
    <w:rsid w:val="0049271D"/>
    <w:rsid w:val="00493BBF"/>
    <w:rsid w:val="00497FC2"/>
    <w:rsid w:val="004A070C"/>
    <w:rsid w:val="004A1482"/>
    <w:rsid w:val="004B212B"/>
    <w:rsid w:val="004B4282"/>
    <w:rsid w:val="004B612E"/>
    <w:rsid w:val="004B671A"/>
    <w:rsid w:val="004B7CBD"/>
    <w:rsid w:val="004C04C2"/>
    <w:rsid w:val="004C5425"/>
    <w:rsid w:val="004C5684"/>
    <w:rsid w:val="004C5742"/>
    <w:rsid w:val="004C6459"/>
    <w:rsid w:val="004C6E1B"/>
    <w:rsid w:val="004C70B8"/>
    <w:rsid w:val="004C76D4"/>
    <w:rsid w:val="004D18CE"/>
    <w:rsid w:val="004D3A5A"/>
    <w:rsid w:val="004D4598"/>
    <w:rsid w:val="004E49A1"/>
    <w:rsid w:val="004E73DB"/>
    <w:rsid w:val="004F04FB"/>
    <w:rsid w:val="004F4F82"/>
    <w:rsid w:val="004F59A8"/>
    <w:rsid w:val="004F6173"/>
    <w:rsid w:val="004F6DF4"/>
    <w:rsid w:val="004F780D"/>
    <w:rsid w:val="00500382"/>
    <w:rsid w:val="00500B0D"/>
    <w:rsid w:val="00501EC0"/>
    <w:rsid w:val="00503260"/>
    <w:rsid w:val="005039B4"/>
    <w:rsid w:val="00505559"/>
    <w:rsid w:val="00505E00"/>
    <w:rsid w:val="00511D29"/>
    <w:rsid w:val="00512BB0"/>
    <w:rsid w:val="00512D48"/>
    <w:rsid w:val="00512D88"/>
    <w:rsid w:val="0051302F"/>
    <w:rsid w:val="00513E48"/>
    <w:rsid w:val="0052069A"/>
    <w:rsid w:val="005209DB"/>
    <w:rsid w:val="005225BA"/>
    <w:rsid w:val="00525F5E"/>
    <w:rsid w:val="00530E54"/>
    <w:rsid w:val="00531DC4"/>
    <w:rsid w:val="00535A9A"/>
    <w:rsid w:val="005414C5"/>
    <w:rsid w:val="00541889"/>
    <w:rsid w:val="00543036"/>
    <w:rsid w:val="00552C85"/>
    <w:rsid w:val="0055315E"/>
    <w:rsid w:val="0055459A"/>
    <w:rsid w:val="005545DC"/>
    <w:rsid w:val="0056106B"/>
    <w:rsid w:val="00561A7A"/>
    <w:rsid w:val="0056295B"/>
    <w:rsid w:val="00563BF6"/>
    <w:rsid w:val="00565C55"/>
    <w:rsid w:val="00565DBA"/>
    <w:rsid w:val="0056621B"/>
    <w:rsid w:val="00566A18"/>
    <w:rsid w:val="00571877"/>
    <w:rsid w:val="00573ED8"/>
    <w:rsid w:val="0058009C"/>
    <w:rsid w:val="005802F1"/>
    <w:rsid w:val="00587411"/>
    <w:rsid w:val="0059041B"/>
    <w:rsid w:val="00591EC9"/>
    <w:rsid w:val="005948F4"/>
    <w:rsid w:val="0059537E"/>
    <w:rsid w:val="00595791"/>
    <w:rsid w:val="0059684E"/>
    <w:rsid w:val="005A5288"/>
    <w:rsid w:val="005A63D0"/>
    <w:rsid w:val="005A6E88"/>
    <w:rsid w:val="005B0554"/>
    <w:rsid w:val="005B1DFC"/>
    <w:rsid w:val="005B3175"/>
    <w:rsid w:val="005B5578"/>
    <w:rsid w:val="005C0208"/>
    <w:rsid w:val="005C04BB"/>
    <w:rsid w:val="005C1633"/>
    <w:rsid w:val="005C219D"/>
    <w:rsid w:val="005C4A5E"/>
    <w:rsid w:val="005C4FDD"/>
    <w:rsid w:val="005C701C"/>
    <w:rsid w:val="005C7859"/>
    <w:rsid w:val="005D1A15"/>
    <w:rsid w:val="005D30D8"/>
    <w:rsid w:val="005D5902"/>
    <w:rsid w:val="005D78A7"/>
    <w:rsid w:val="005D7918"/>
    <w:rsid w:val="005E1235"/>
    <w:rsid w:val="005E6EC5"/>
    <w:rsid w:val="005F09C5"/>
    <w:rsid w:val="005F0FBB"/>
    <w:rsid w:val="005F26F5"/>
    <w:rsid w:val="005F285A"/>
    <w:rsid w:val="005F425C"/>
    <w:rsid w:val="005F4E97"/>
    <w:rsid w:val="005F5D01"/>
    <w:rsid w:val="005F5F66"/>
    <w:rsid w:val="005F6226"/>
    <w:rsid w:val="005F7F2B"/>
    <w:rsid w:val="005F7F6D"/>
    <w:rsid w:val="0060106B"/>
    <w:rsid w:val="00601A4A"/>
    <w:rsid w:val="00602A91"/>
    <w:rsid w:val="0060436E"/>
    <w:rsid w:val="00605661"/>
    <w:rsid w:val="006056E2"/>
    <w:rsid w:val="0060582A"/>
    <w:rsid w:val="0061231D"/>
    <w:rsid w:val="006127CC"/>
    <w:rsid w:val="00613161"/>
    <w:rsid w:val="00614ED7"/>
    <w:rsid w:val="00617341"/>
    <w:rsid w:val="0062062F"/>
    <w:rsid w:val="006247D4"/>
    <w:rsid w:val="006257AB"/>
    <w:rsid w:val="00630AFC"/>
    <w:rsid w:val="00632462"/>
    <w:rsid w:val="0063420B"/>
    <w:rsid w:val="00643A8B"/>
    <w:rsid w:val="0064484B"/>
    <w:rsid w:val="00645C9C"/>
    <w:rsid w:val="0064670E"/>
    <w:rsid w:val="0065419A"/>
    <w:rsid w:val="006549D3"/>
    <w:rsid w:val="00661F06"/>
    <w:rsid w:val="00662281"/>
    <w:rsid w:val="00662429"/>
    <w:rsid w:val="0066592C"/>
    <w:rsid w:val="006730F4"/>
    <w:rsid w:val="00674D16"/>
    <w:rsid w:val="00676B70"/>
    <w:rsid w:val="006773F6"/>
    <w:rsid w:val="00680468"/>
    <w:rsid w:val="00683A7C"/>
    <w:rsid w:val="00683AFC"/>
    <w:rsid w:val="00686D90"/>
    <w:rsid w:val="0068738D"/>
    <w:rsid w:val="00692F74"/>
    <w:rsid w:val="0069487F"/>
    <w:rsid w:val="00697AA7"/>
    <w:rsid w:val="006A2D7C"/>
    <w:rsid w:val="006A4C08"/>
    <w:rsid w:val="006A64B2"/>
    <w:rsid w:val="006A65F3"/>
    <w:rsid w:val="006A7510"/>
    <w:rsid w:val="006B001D"/>
    <w:rsid w:val="006B0920"/>
    <w:rsid w:val="006B0AB1"/>
    <w:rsid w:val="006B0CEB"/>
    <w:rsid w:val="006B33C2"/>
    <w:rsid w:val="006B6325"/>
    <w:rsid w:val="006B7C34"/>
    <w:rsid w:val="006C0A2F"/>
    <w:rsid w:val="006C0D1E"/>
    <w:rsid w:val="006C1BB8"/>
    <w:rsid w:val="006C52C7"/>
    <w:rsid w:val="006C6E15"/>
    <w:rsid w:val="006D1F99"/>
    <w:rsid w:val="006D290D"/>
    <w:rsid w:val="006D6A19"/>
    <w:rsid w:val="006E1ADF"/>
    <w:rsid w:val="006E23D5"/>
    <w:rsid w:val="006E26F5"/>
    <w:rsid w:val="006E27B1"/>
    <w:rsid w:val="006E29A7"/>
    <w:rsid w:val="006E38CD"/>
    <w:rsid w:val="006E64E7"/>
    <w:rsid w:val="006E774F"/>
    <w:rsid w:val="006E7BE2"/>
    <w:rsid w:val="006E7FD5"/>
    <w:rsid w:val="006F2BFB"/>
    <w:rsid w:val="006F60B8"/>
    <w:rsid w:val="006F7D4C"/>
    <w:rsid w:val="007032B8"/>
    <w:rsid w:val="00703D38"/>
    <w:rsid w:val="00707024"/>
    <w:rsid w:val="007078FB"/>
    <w:rsid w:val="00707949"/>
    <w:rsid w:val="00707B79"/>
    <w:rsid w:val="00713063"/>
    <w:rsid w:val="0072397F"/>
    <w:rsid w:val="00724944"/>
    <w:rsid w:val="00725AAF"/>
    <w:rsid w:val="00725C2C"/>
    <w:rsid w:val="00730896"/>
    <w:rsid w:val="00730E6C"/>
    <w:rsid w:val="007312B2"/>
    <w:rsid w:val="00736290"/>
    <w:rsid w:val="00736898"/>
    <w:rsid w:val="00742287"/>
    <w:rsid w:val="007459A8"/>
    <w:rsid w:val="00747610"/>
    <w:rsid w:val="00752921"/>
    <w:rsid w:val="00752A0B"/>
    <w:rsid w:val="00753375"/>
    <w:rsid w:val="007564F2"/>
    <w:rsid w:val="00756DA0"/>
    <w:rsid w:val="00757D40"/>
    <w:rsid w:val="00762E6F"/>
    <w:rsid w:val="0076477C"/>
    <w:rsid w:val="00765F01"/>
    <w:rsid w:val="00767364"/>
    <w:rsid w:val="007719CC"/>
    <w:rsid w:val="00771ED9"/>
    <w:rsid w:val="00782E41"/>
    <w:rsid w:val="00783BE1"/>
    <w:rsid w:val="00784B2D"/>
    <w:rsid w:val="00791622"/>
    <w:rsid w:val="007944A3"/>
    <w:rsid w:val="00794540"/>
    <w:rsid w:val="00795190"/>
    <w:rsid w:val="0079798F"/>
    <w:rsid w:val="00797B5A"/>
    <w:rsid w:val="007A079D"/>
    <w:rsid w:val="007A1C59"/>
    <w:rsid w:val="007A25F9"/>
    <w:rsid w:val="007A2B8F"/>
    <w:rsid w:val="007A6EDE"/>
    <w:rsid w:val="007B2676"/>
    <w:rsid w:val="007B2DEE"/>
    <w:rsid w:val="007B3AFB"/>
    <w:rsid w:val="007B5992"/>
    <w:rsid w:val="007C15B6"/>
    <w:rsid w:val="007C16B2"/>
    <w:rsid w:val="007C1E9E"/>
    <w:rsid w:val="007C20CE"/>
    <w:rsid w:val="007C3BB8"/>
    <w:rsid w:val="007C6966"/>
    <w:rsid w:val="007D0B81"/>
    <w:rsid w:val="007D21F2"/>
    <w:rsid w:val="007D253F"/>
    <w:rsid w:val="007D70D3"/>
    <w:rsid w:val="007E0604"/>
    <w:rsid w:val="007E1C54"/>
    <w:rsid w:val="007E3F69"/>
    <w:rsid w:val="007E6020"/>
    <w:rsid w:val="007E6B35"/>
    <w:rsid w:val="007F1100"/>
    <w:rsid w:val="007F155B"/>
    <w:rsid w:val="00800EC8"/>
    <w:rsid w:val="00801E62"/>
    <w:rsid w:val="008024B6"/>
    <w:rsid w:val="00802559"/>
    <w:rsid w:val="00802663"/>
    <w:rsid w:val="008045C7"/>
    <w:rsid w:val="00804AF0"/>
    <w:rsid w:val="00813826"/>
    <w:rsid w:val="00813B28"/>
    <w:rsid w:val="0081562B"/>
    <w:rsid w:val="00822E3A"/>
    <w:rsid w:val="00826089"/>
    <w:rsid w:val="0083115E"/>
    <w:rsid w:val="008328EF"/>
    <w:rsid w:val="00835A15"/>
    <w:rsid w:val="008401C5"/>
    <w:rsid w:val="00840368"/>
    <w:rsid w:val="008409A2"/>
    <w:rsid w:val="00841114"/>
    <w:rsid w:val="00842DE8"/>
    <w:rsid w:val="00844949"/>
    <w:rsid w:val="008452BA"/>
    <w:rsid w:val="00851024"/>
    <w:rsid w:val="0085102E"/>
    <w:rsid w:val="008524B5"/>
    <w:rsid w:val="0085498D"/>
    <w:rsid w:val="008576AA"/>
    <w:rsid w:val="00863BE4"/>
    <w:rsid w:val="00864D46"/>
    <w:rsid w:val="008652D5"/>
    <w:rsid w:val="00865E4A"/>
    <w:rsid w:val="00867275"/>
    <w:rsid w:val="00870A6E"/>
    <w:rsid w:val="00873E96"/>
    <w:rsid w:val="00875537"/>
    <w:rsid w:val="00881099"/>
    <w:rsid w:val="008849C9"/>
    <w:rsid w:val="00886294"/>
    <w:rsid w:val="00887531"/>
    <w:rsid w:val="0088782F"/>
    <w:rsid w:val="0089336F"/>
    <w:rsid w:val="0089504B"/>
    <w:rsid w:val="008977EB"/>
    <w:rsid w:val="00897DA9"/>
    <w:rsid w:val="008A0CAF"/>
    <w:rsid w:val="008A2A98"/>
    <w:rsid w:val="008A2B44"/>
    <w:rsid w:val="008A5577"/>
    <w:rsid w:val="008A69A0"/>
    <w:rsid w:val="008B2B84"/>
    <w:rsid w:val="008B33C4"/>
    <w:rsid w:val="008B6365"/>
    <w:rsid w:val="008C2DF0"/>
    <w:rsid w:val="008C47E8"/>
    <w:rsid w:val="008C4C01"/>
    <w:rsid w:val="008C4F29"/>
    <w:rsid w:val="008D1160"/>
    <w:rsid w:val="008D1CFC"/>
    <w:rsid w:val="008D2729"/>
    <w:rsid w:val="008D402E"/>
    <w:rsid w:val="008D46C4"/>
    <w:rsid w:val="008D6726"/>
    <w:rsid w:val="008E464B"/>
    <w:rsid w:val="008F19A0"/>
    <w:rsid w:val="008F7BB7"/>
    <w:rsid w:val="009004D4"/>
    <w:rsid w:val="009006AE"/>
    <w:rsid w:val="00900AAA"/>
    <w:rsid w:val="009012E2"/>
    <w:rsid w:val="00901490"/>
    <w:rsid w:val="00904989"/>
    <w:rsid w:val="00905BE1"/>
    <w:rsid w:val="009065E2"/>
    <w:rsid w:val="009115D0"/>
    <w:rsid w:val="00912380"/>
    <w:rsid w:val="0091488D"/>
    <w:rsid w:val="00914D75"/>
    <w:rsid w:val="00915AE5"/>
    <w:rsid w:val="00920254"/>
    <w:rsid w:val="00921A9F"/>
    <w:rsid w:val="00921CC1"/>
    <w:rsid w:val="0092367C"/>
    <w:rsid w:val="00930BB3"/>
    <w:rsid w:val="00930DB1"/>
    <w:rsid w:val="0093140A"/>
    <w:rsid w:val="00937893"/>
    <w:rsid w:val="00937EC3"/>
    <w:rsid w:val="00945218"/>
    <w:rsid w:val="00950C01"/>
    <w:rsid w:val="00953BB4"/>
    <w:rsid w:val="00954571"/>
    <w:rsid w:val="00956EB6"/>
    <w:rsid w:val="00957C3E"/>
    <w:rsid w:val="0096220C"/>
    <w:rsid w:val="00965E76"/>
    <w:rsid w:val="00965F29"/>
    <w:rsid w:val="009702B9"/>
    <w:rsid w:val="00972FA5"/>
    <w:rsid w:val="0097415E"/>
    <w:rsid w:val="009757FD"/>
    <w:rsid w:val="00976CA6"/>
    <w:rsid w:val="00977253"/>
    <w:rsid w:val="009805DD"/>
    <w:rsid w:val="00981C86"/>
    <w:rsid w:val="009824A2"/>
    <w:rsid w:val="00985237"/>
    <w:rsid w:val="00991878"/>
    <w:rsid w:val="00995506"/>
    <w:rsid w:val="0099634F"/>
    <w:rsid w:val="009A12FF"/>
    <w:rsid w:val="009A2FB9"/>
    <w:rsid w:val="009A44BA"/>
    <w:rsid w:val="009A4A46"/>
    <w:rsid w:val="009B2561"/>
    <w:rsid w:val="009B5E34"/>
    <w:rsid w:val="009B68CE"/>
    <w:rsid w:val="009C21EB"/>
    <w:rsid w:val="009C235E"/>
    <w:rsid w:val="009C33CA"/>
    <w:rsid w:val="009C341A"/>
    <w:rsid w:val="009C4667"/>
    <w:rsid w:val="009D006C"/>
    <w:rsid w:val="009D6015"/>
    <w:rsid w:val="009D7427"/>
    <w:rsid w:val="009E6066"/>
    <w:rsid w:val="009F029A"/>
    <w:rsid w:val="009F1E6E"/>
    <w:rsid w:val="009F41A9"/>
    <w:rsid w:val="009F5157"/>
    <w:rsid w:val="009F53F5"/>
    <w:rsid w:val="009F576E"/>
    <w:rsid w:val="009F62A7"/>
    <w:rsid w:val="009F738D"/>
    <w:rsid w:val="00A018C8"/>
    <w:rsid w:val="00A035F1"/>
    <w:rsid w:val="00A04A49"/>
    <w:rsid w:val="00A0522B"/>
    <w:rsid w:val="00A06B34"/>
    <w:rsid w:val="00A10E01"/>
    <w:rsid w:val="00A12311"/>
    <w:rsid w:val="00A12380"/>
    <w:rsid w:val="00A12F7D"/>
    <w:rsid w:val="00A15A24"/>
    <w:rsid w:val="00A20020"/>
    <w:rsid w:val="00A258CB"/>
    <w:rsid w:val="00A30981"/>
    <w:rsid w:val="00A345A5"/>
    <w:rsid w:val="00A3668D"/>
    <w:rsid w:val="00A41855"/>
    <w:rsid w:val="00A41FD9"/>
    <w:rsid w:val="00A42AE9"/>
    <w:rsid w:val="00A52389"/>
    <w:rsid w:val="00A52AD4"/>
    <w:rsid w:val="00A52EA2"/>
    <w:rsid w:val="00A54F1F"/>
    <w:rsid w:val="00A554C7"/>
    <w:rsid w:val="00A57657"/>
    <w:rsid w:val="00A57828"/>
    <w:rsid w:val="00A645CB"/>
    <w:rsid w:val="00A649DE"/>
    <w:rsid w:val="00A64AF9"/>
    <w:rsid w:val="00A65301"/>
    <w:rsid w:val="00A72A0F"/>
    <w:rsid w:val="00A72D04"/>
    <w:rsid w:val="00A802BE"/>
    <w:rsid w:val="00A8299A"/>
    <w:rsid w:val="00A82D52"/>
    <w:rsid w:val="00A86479"/>
    <w:rsid w:val="00A87E01"/>
    <w:rsid w:val="00A92A84"/>
    <w:rsid w:val="00A93A33"/>
    <w:rsid w:val="00A9450D"/>
    <w:rsid w:val="00AA19BC"/>
    <w:rsid w:val="00AA22D3"/>
    <w:rsid w:val="00AA4E0B"/>
    <w:rsid w:val="00AA7C5B"/>
    <w:rsid w:val="00AB10F6"/>
    <w:rsid w:val="00AB2643"/>
    <w:rsid w:val="00AB2D24"/>
    <w:rsid w:val="00AB5566"/>
    <w:rsid w:val="00AB61B2"/>
    <w:rsid w:val="00AB6D7C"/>
    <w:rsid w:val="00AC1BA1"/>
    <w:rsid w:val="00AC5931"/>
    <w:rsid w:val="00AD3EE7"/>
    <w:rsid w:val="00AD6436"/>
    <w:rsid w:val="00AD6B4C"/>
    <w:rsid w:val="00AE2EF2"/>
    <w:rsid w:val="00AF0490"/>
    <w:rsid w:val="00AF4C72"/>
    <w:rsid w:val="00AF4D53"/>
    <w:rsid w:val="00AF6B94"/>
    <w:rsid w:val="00AF7562"/>
    <w:rsid w:val="00B01FB0"/>
    <w:rsid w:val="00B02FD8"/>
    <w:rsid w:val="00B054AD"/>
    <w:rsid w:val="00B059DA"/>
    <w:rsid w:val="00B060E1"/>
    <w:rsid w:val="00B11905"/>
    <w:rsid w:val="00B128FD"/>
    <w:rsid w:val="00B138C5"/>
    <w:rsid w:val="00B15B09"/>
    <w:rsid w:val="00B16B8C"/>
    <w:rsid w:val="00B202A9"/>
    <w:rsid w:val="00B203CE"/>
    <w:rsid w:val="00B2267B"/>
    <w:rsid w:val="00B24D30"/>
    <w:rsid w:val="00B2615C"/>
    <w:rsid w:val="00B27643"/>
    <w:rsid w:val="00B27B71"/>
    <w:rsid w:val="00B31D82"/>
    <w:rsid w:val="00B3299C"/>
    <w:rsid w:val="00B32F85"/>
    <w:rsid w:val="00B33083"/>
    <w:rsid w:val="00B40396"/>
    <w:rsid w:val="00B40A05"/>
    <w:rsid w:val="00B4185C"/>
    <w:rsid w:val="00B41A15"/>
    <w:rsid w:val="00B41F2C"/>
    <w:rsid w:val="00B47E18"/>
    <w:rsid w:val="00B51342"/>
    <w:rsid w:val="00B5226E"/>
    <w:rsid w:val="00B5237A"/>
    <w:rsid w:val="00B528DC"/>
    <w:rsid w:val="00B531C0"/>
    <w:rsid w:val="00B545B4"/>
    <w:rsid w:val="00B5503A"/>
    <w:rsid w:val="00B55F5B"/>
    <w:rsid w:val="00B62282"/>
    <w:rsid w:val="00B63B84"/>
    <w:rsid w:val="00B649F7"/>
    <w:rsid w:val="00B6679B"/>
    <w:rsid w:val="00B714BA"/>
    <w:rsid w:val="00B76747"/>
    <w:rsid w:val="00B7716A"/>
    <w:rsid w:val="00B77752"/>
    <w:rsid w:val="00B77C42"/>
    <w:rsid w:val="00B80CA7"/>
    <w:rsid w:val="00B81FD8"/>
    <w:rsid w:val="00B833D0"/>
    <w:rsid w:val="00B85567"/>
    <w:rsid w:val="00B85F74"/>
    <w:rsid w:val="00B863B9"/>
    <w:rsid w:val="00B8674D"/>
    <w:rsid w:val="00B9018D"/>
    <w:rsid w:val="00B9039E"/>
    <w:rsid w:val="00B915A9"/>
    <w:rsid w:val="00B94CFC"/>
    <w:rsid w:val="00B97E1D"/>
    <w:rsid w:val="00BA0964"/>
    <w:rsid w:val="00BA1A41"/>
    <w:rsid w:val="00BA21DA"/>
    <w:rsid w:val="00BA47BD"/>
    <w:rsid w:val="00BA500A"/>
    <w:rsid w:val="00BA666F"/>
    <w:rsid w:val="00BA6B53"/>
    <w:rsid w:val="00BA76AA"/>
    <w:rsid w:val="00BB141B"/>
    <w:rsid w:val="00BB5570"/>
    <w:rsid w:val="00BB5FDC"/>
    <w:rsid w:val="00BC1019"/>
    <w:rsid w:val="00BC244F"/>
    <w:rsid w:val="00BC2670"/>
    <w:rsid w:val="00BC5219"/>
    <w:rsid w:val="00BD2FFC"/>
    <w:rsid w:val="00BD7BAA"/>
    <w:rsid w:val="00BE0EEC"/>
    <w:rsid w:val="00BE2004"/>
    <w:rsid w:val="00BE2E71"/>
    <w:rsid w:val="00BE4C06"/>
    <w:rsid w:val="00BE5982"/>
    <w:rsid w:val="00BF060F"/>
    <w:rsid w:val="00BF166D"/>
    <w:rsid w:val="00BF3B00"/>
    <w:rsid w:val="00BF7833"/>
    <w:rsid w:val="00C021D0"/>
    <w:rsid w:val="00C02217"/>
    <w:rsid w:val="00C02902"/>
    <w:rsid w:val="00C0396A"/>
    <w:rsid w:val="00C069CE"/>
    <w:rsid w:val="00C10B5E"/>
    <w:rsid w:val="00C13DD2"/>
    <w:rsid w:val="00C1449A"/>
    <w:rsid w:val="00C16465"/>
    <w:rsid w:val="00C17956"/>
    <w:rsid w:val="00C245FB"/>
    <w:rsid w:val="00C3416D"/>
    <w:rsid w:val="00C3433F"/>
    <w:rsid w:val="00C36CE7"/>
    <w:rsid w:val="00C47924"/>
    <w:rsid w:val="00C50F19"/>
    <w:rsid w:val="00C51E61"/>
    <w:rsid w:val="00C52694"/>
    <w:rsid w:val="00C551E1"/>
    <w:rsid w:val="00C57897"/>
    <w:rsid w:val="00C608D4"/>
    <w:rsid w:val="00C66456"/>
    <w:rsid w:val="00C66965"/>
    <w:rsid w:val="00C7265F"/>
    <w:rsid w:val="00C76E5B"/>
    <w:rsid w:val="00C778F4"/>
    <w:rsid w:val="00C77E7E"/>
    <w:rsid w:val="00C81219"/>
    <w:rsid w:val="00C85744"/>
    <w:rsid w:val="00C86F35"/>
    <w:rsid w:val="00C873D4"/>
    <w:rsid w:val="00C878C4"/>
    <w:rsid w:val="00C901AA"/>
    <w:rsid w:val="00C92F0D"/>
    <w:rsid w:val="00C93608"/>
    <w:rsid w:val="00C9514B"/>
    <w:rsid w:val="00CA6676"/>
    <w:rsid w:val="00CA6CA1"/>
    <w:rsid w:val="00CB121F"/>
    <w:rsid w:val="00CB589A"/>
    <w:rsid w:val="00CC078D"/>
    <w:rsid w:val="00CC173E"/>
    <w:rsid w:val="00CC1E2E"/>
    <w:rsid w:val="00CC45AE"/>
    <w:rsid w:val="00CC5E35"/>
    <w:rsid w:val="00CC781C"/>
    <w:rsid w:val="00CD723A"/>
    <w:rsid w:val="00CE57E0"/>
    <w:rsid w:val="00CE5A93"/>
    <w:rsid w:val="00CE6D20"/>
    <w:rsid w:val="00CE6F17"/>
    <w:rsid w:val="00CE79DF"/>
    <w:rsid w:val="00CF0C96"/>
    <w:rsid w:val="00CF19CA"/>
    <w:rsid w:val="00CF2C04"/>
    <w:rsid w:val="00CF4A09"/>
    <w:rsid w:val="00CF5178"/>
    <w:rsid w:val="00CF73E3"/>
    <w:rsid w:val="00CF7F38"/>
    <w:rsid w:val="00D025DC"/>
    <w:rsid w:val="00D04311"/>
    <w:rsid w:val="00D061B6"/>
    <w:rsid w:val="00D06C9B"/>
    <w:rsid w:val="00D1028F"/>
    <w:rsid w:val="00D1060B"/>
    <w:rsid w:val="00D14C15"/>
    <w:rsid w:val="00D15D59"/>
    <w:rsid w:val="00D16465"/>
    <w:rsid w:val="00D16A33"/>
    <w:rsid w:val="00D173BB"/>
    <w:rsid w:val="00D21591"/>
    <w:rsid w:val="00D21CB9"/>
    <w:rsid w:val="00D221D0"/>
    <w:rsid w:val="00D30A38"/>
    <w:rsid w:val="00D31024"/>
    <w:rsid w:val="00D31F73"/>
    <w:rsid w:val="00D3465F"/>
    <w:rsid w:val="00D350EE"/>
    <w:rsid w:val="00D373A3"/>
    <w:rsid w:val="00D374A9"/>
    <w:rsid w:val="00D37C9A"/>
    <w:rsid w:val="00D4088C"/>
    <w:rsid w:val="00D44440"/>
    <w:rsid w:val="00D507D1"/>
    <w:rsid w:val="00D5205E"/>
    <w:rsid w:val="00D54116"/>
    <w:rsid w:val="00D54293"/>
    <w:rsid w:val="00D5610C"/>
    <w:rsid w:val="00D57870"/>
    <w:rsid w:val="00D65187"/>
    <w:rsid w:val="00D6759B"/>
    <w:rsid w:val="00D67613"/>
    <w:rsid w:val="00D739AE"/>
    <w:rsid w:val="00D75745"/>
    <w:rsid w:val="00D7704F"/>
    <w:rsid w:val="00D806DC"/>
    <w:rsid w:val="00D87C0B"/>
    <w:rsid w:val="00D90A1F"/>
    <w:rsid w:val="00D93BE2"/>
    <w:rsid w:val="00D93D02"/>
    <w:rsid w:val="00D96E96"/>
    <w:rsid w:val="00D96F83"/>
    <w:rsid w:val="00D97C85"/>
    <w:rsid w:val="00DA4A50"/>
    <w:rsid w:val="00DA4C33"/>
    <w:rsid w:val="00DA5E23"/>
    <w:rsid w:val="00DA5F64"/>
    <w:rsid w:val="00DA75A3"/>
    <w:rsid w:val="00DA7873"/>
    <w:rsid w:val="00DB01FA"/>
    <w:rsid w:val="00DB189F"/>
    <w:rsid w:val="00DB4AB1"/>
    <w:rsid w:val="00DB7CFF"/>
    <w:rsid w:val="00DC34A8"/>
    <w:rsid w:val="00DC5C23"/>
    <w:rsid w:val="00DD03CC"/>
    <w:rsid w:val="00DD1FE3"/>
    <w:rsid w:val="00DD3530"/>
    <w:rsid w:val="00DD4076"/>
    <w:rsid w:val="00DD73FC"/>
    <w:rsid w:val="00DE12F5"/>
    <w:rsid w:val="00DE1EB0"/>
    <w:rsid w:val="00DE3422"/>
    <w:rsid w:val="00DE3B57"/>
    <w:rsid w:val="00DE4392"/>
    <w:rsid w:val="00DE4A44"/>
    <w:rsid w:val="00DE693F"/>
    <w:rsid w:val="00DE6A47"/>
    <w:rsid w:val="00DE6B58"/>
    <w:rsid w:val="00DE7F10"/>
    <w:rsid w:val="00DE7F6A"/>
    <w:rsid w:val="00DF068D"/>
    <w:rsid w:val="00DF18D6"/>
    <w:rsid w:val="00DF1F0F"/>
    <w:rsid w:val="00DF2BBF"/>
    <w:rsid w:val="00E10456"/>
    <w:rsid w:val="00E10905"/>
    <w:rsid w:val="00E111B9"/>
    <w:rsid w:val="00E12E62"/>
    <w:rsid w:val="00E13B22"/>
    <w:rsid w:val="00E14B33"/>
    <w:rsid w:val="00E17B74"/>
    <w:rsid w:val="00E22FF5"/>
    <w:rsid w:val="00E232FC"/>
    <w:rsid w:val="00E2375F"/>
    <w:rsid w:val="00E253D6"/>
    <w:rsid w:val="00E2658C"/>
    <w:rsid w:val="00E34239"/>
    <w:rsid w:val="00E35862"/>
    <w:rsid w:val="00E37B92"/>
    <w:rsid w:val="00E37D2C"/>
    <w:rsid w:val="00E47695"/>
    <w:rsid w:val="00E47DCA"/>
    <w:rsid w:val="00E47FAD"/>
    <w:rsid w:val="00E5266C"/>
    <w:rsid w:val="00E5501F"/>
    <w:rsid w:val="00E61696"/>
    <w:rsid w:val="00E644D1"/>
    <w:rsid w:val="00E650B8"/>
    <w:rsid w:val="00E664D1"/>
    <w:rsid w:val="00E66A54"/>
    <w:rsid w:val="00E66A75"/>
    <w:rsid w:val="00E66D26"/>
    <w:rsid w:val="00E70912"/>
    <w:rsid w:val="00E73158"/>
    <w:rsid w:val="00E74E7C"/>
    <w:rsid w:val="00E75283"/>
    <w:rsid w:val="00E839E8"/>
    <w:rsid w:val="00E849C5"/>
    <w:rsid w:val="00E86A84"/>
    <w:rsid w:val="00E906FD"/>
    <w:rsid w:val="00E92DD6"/>
    <w:rsid w:val="00E9488E"/>
    <w:rsid w:val="00E973EE"/>
    <w:rsid w:val="00EA24EE"/>
    <w:rsid w:val="00EA57F7"/>
    <w:rsid w:val="00EA7194"/>
    <w:rsid w:val="00EB2444"/>
    <w:rsid w:val="00EC1BD1"/>
    <w:rsid w:val="00EC1F79"/>
    <w:rsid w:val="00EC39CB"/>
    <w:rsid w:val="00EC400C"/>
    <w:rsid w:val="00EC528D"/>
    <w:rsid w:val="00EC61D8"/>
    <w:rsid w:val="00ED2008"/>
    <w:rsid w:val="00ED3E65"/>
    <w:rsid w:val="00ED5043"/>
    <w:rsid w:val="00ED6AC3"/>
    <w:rsid w:val="00ED6CAF"/>
    <w:rsid w:val="00ED72CC"/>
    <w:rsid w:val="00EE07A6"/>
    <w:rsid w:val="00EE39A1"/>
    <w:rsid w:val="00EE3E2E"/>
    <w:rsid w:val="00EE45E5"/>
    <w:rsid w:val="00EE58AB"/>
    <w:rsid w:val="00EE6566"/>
    <w:rsid w:val="00EE65EB"/>
    <w:rsid w:val="00EE69CD"/>
    <w:rsid w:val="00EF0363"/>
    <w:rsid w:val="00EF0ABC"/>
    <w:rsid w:val="00EF0B16"/>
    <w:rsid w:val="00EF7880"/>
    <w:rsid w:val="00EF7ACA"/>
    <w:rsid w:val="00EF7D74"/>
    <w:rsid w:val="00F0035F"/>
    <w:rsid w:val="00F00EF6"/>
    <w:rsid w:val="00F01A22"/>
    <w:rsid w:val="00F06DB3"/>
    <w:rsid w:val="00F10881"/>
    <w:rsid w:val="00F117D1"/>
    <w:rsid w:val="00F126F3"/>
    <w:rsid w:val="00F12F2B"/>
    <w:rsid w:val="00F13EBF"/>
    <w:rsid w:val="00F148BF"/>
    <w:rsid w:val="00F14960"/>
    <w:rsid w:val="00F15DC1"/>
    <w:rsid w:val="00F16358"/>
    <w:rsid w:val="00F210F6"/>
    <w:rsid w:val="00F23609"/>
    <w:rsid w:val="00F238F8"/>
    <w:rsid w:val="00F24F9A"/>
    <w:rsid w:val="00F25D43"/>
    <w:rsid w:val="00F27CF4"/>
    <w:rsid w:val="00F3046F"/>
    <w:rsid w:val="00F31174"/>
    <w:rsid w:val="00F34A75"/>
    <w:rsid w:val="00F36A32"/>
    <w:rsid w:val="00F375A3"/>
    <w:rsid w:val="00F40501"/>
    <w:rsid w:val="00F4334C"/>
    <w:rsid w:val="00F43DC8"/>
    <w:rsid w:val="00F468E1"/>
    <w:rsid w:val="00F54958"/>
    <w:rsid w:val="00F54CF2"/>
    <w:rsid w:val="00F5556A"/>
    <w:rsid w:val="00F57C8C"/>
    <w:rsid w:val="00F64DF2"/>
    <w:rsid w:val="00F64EF3"/>
    <w:rsid w:val="00F674EC"/>
    <w:rsid w:val="00F725E7"/>
    <w:rsid w:val="00F736A8"/>
    <w:rsid w:val="00F74E49"/>
    <w:rsid w:val="00F752AF"/>
    <w:rsid w:val="00F77866"/>
    <w:rsid w:val="00F84012"/>
    <w:rsid w:val="00F8437E"/>
    <w:rsid w:val="00F84CAF"/>
    <w:rsid w:val="00F87A77"/>
    <w:rsid w:val="00F904C5"/>
    <w:rsid w:val="00F92BE6"/>
    <w:rsid w:val="00F94517"/>
    <w:rsid w:val="00F9575A"/>
    <w:rsid w:val="00F977D9"/>
    <w:rsid w:val="00FA1575"/>
    <w:rsid w:val="00FA1D1B"/>
    <w:rsid w:val="00FA38A2"/>
    <w:rsid w:val="00FB05F9"/>
    <w:rsid w:val="00FB2F5F"/>
    <w:rsid w:val="00FB464A"/>
    <w:rsid w:val="00FB5285"/>
    <w:rsid w:val="00FB6E46"/>
    <w:rsid w:val="00FB7AC9"/>
    <w:rsid w:val="00FB7DC7"/>
    <w:rsid w:val="00FC38D5"/>
    <w:rsid w:val="00FD14B8"/>
    <w:rsid w:val="00FD20DB"/>
    <w:rsid w:val="00FD247D"/>
    <w:rsid w:val="00FD3432"/>
    <w:rsid w:val="00FD79C5"/>
    <w:rsid w:val="00FE38BB"/>
    <w:rsid w:val="00FE450C"/>
    <w:rsid w:val="00FE48C0"/>
    <w:rsid w:val="00FE5A7F"/>
    <w:rsid w:val="00FE6AD4"/>
    <w:rsid w:val="00FF3E67"/>
    <w:rsid w:val="00FF574B"/>
    <w:rsid w:val="00FF66A2"/>
    <w:rsid w:val="00FF6F90"/>
    <w:rsid w:val="00FF7F5F"/>
    <w:rsid w:val="0104CE82"/>
    <w:rsid w:val="01BCE816"/>
    <w:rsid w:val="03D8FFAA"/>
    <w:rsid w:val="124DEBD8"/>
    <w:rsid w:val="12FCAC8A"/>
    <w:rsid w:val="14465B70"/>
    <w:rsid w:val="15F1616A"/>
    <w:rsid w:val="192C8EE1"/>
    <w:rsid w:val="19D1B4E1"/>
    <w:rsid w:val="1ACA5CE8"/>
    <w:rsid w:val="1E1DF621"/>
    <w:rsid w:val="1E2C96C5"/>
    <w:rsid w:val="1E393C7A"/>
    <w:rsid w:val="2089089B"/>
    <w:rsid w:val="246D9D09"/>
    <w:rsid w:val="26D7CC47"/>
    <w:rsid w:val="2D98A9CB"/>
    <w:rsid w:val="2EDF969A"/>
    <w:rsid w:val="33AB7165"/>
    <w:rsid w:val="375A67D2"/>
    <w:rsid w:val="3E51D2CC"/>
    <w:rsid w:val="421F26E3"/>
    <w:rsid w:val="44268ADA"/>
    <w:rsid w:val="485B0A46"/>
    <w:rsid w:val="5174D0D3"/>
    <w:rsid w:val="52B07F9A"/>
    <w:rsid w:val="53C1A280"/>
    <w:rsid w:val="5410ECA8"/>
    <w:rsid w:val="560D9D75"/>
    <w:rsid w:val="6234F016"/>
    <w:rsid w:val="646FB620"/>
    <w:rsid w:val="657DF5F8"/>
    <w:rsid w:val="6BF014B6"/>
    <w:rsid w:val="6EF3B790"/>
    <w:rsid w:val="756BB178"/>
    <w:rsid w:val="7999473A"/>
    <w:rsid w:val="7F55B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C19F0"/>
  <w15:docId w15:val="{2745C16B-E786-4C5D-B7F9-1C28BA24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efaultParagraphFont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efaultParagraphFont"/>
    <w:link w:val="bnppp"/>
    <w:rsid w:val="00114158"/>
    <w:rPr>
      <w:rFonts w:asciiTheme="minorHAnsi" w:hAnsiTheme="minorHAnsi" w:cstheme="minorHAnsi"/>
      <w:sz w:val="22"/>
      <w:lang w:val="en-GB"/>
    </w:rPr>
  </w:style>
  <w:style w:type="character" w:customStyle="1" w:styleId="ui-provider">
    <w:name w:val="ui-provider"/>
    <w:basedOn w:val="DefaultParagraphFont"/>
    <w:rsid w:val="00EF0B16"/>
  </w:style>
  <w:style w:type="character" w:styleId="CommentReference">
    <w:name w:val="annotation reference"/>
    <w:basedOn w:val="DefaultParagraphFont"/>
    <w:uiPriority w:val="99"/>
    <w:semiHidden/>
    <w:unhideWhenUsed/>
    <w:rsid w:val="00554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5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5D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5DC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15B09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C23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bnppre/?hl=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oo.gl/Vms9BO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goo.gl/WS67mX" TargetMode="External"/><Relationship Id="rId20" Type="http://schemas.openxmlformats.org/officeDocument/2006/relationships/hyperlink" Target="mailto:justyna.magrzyk-flemming@realestate.bnppariba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hyperlink" Target="http://goo.gl/DwYECv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oo.gl/cI3krp" TargetMode="External"/><Relationship Id="rId27" Type="http://schemas.openxmlformats.org/officeDocument/2006/relationships/hyperlink" Target="mailto:justyna.magrzyk-flemming@realestate.bnpparibas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ec29fecd7283749ed6b0cd85b87eb508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4eaa2aec0c1b9958b901aaa38d278451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Props1.xml><?xml version="1.0" encoding="utf-8"?>
<ds:datastoreItem xmlns:ds="http://schemas.openxmlformats.org/officeDocument/2006/customXml" ds:itemID="{C797DE91-7CC5-457F-9486-84D9FD4F1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A08C4-04A5-4DE6-AE94-74B0061A3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22A51-2F7C-4D09-A506-AE93F316746B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JULIENNE</dc:creator>
  <cp:keywords/>
  <cp:lastModifiedBy>Tomasz GARDZIEWICZ</cp:lastModifiedBy>
  <cp:revision>3</cp:revision>
  <cp:lastPrinted>2023-09-05T10:01:00Z</cp:lastPrinted>
  <dcterms:created xsi:type="dcterms:W3CDTF">2026-06-24T14:57:00Z</dcterms:created>
  <dcterms:modified xsi:type="dcterms:W3CDTF">2026-06-25T07:55:00Z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2023-09-05T09:40:53Z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e42ecb45-bd0a-42a9-b337-ef095be0e69d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